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FD8" w:rsidRPr="000726B9" w:rsidRDefault="004D2FD8">
      <w:pPr>
        <w:pStyle w:val="Heading1"/>
        <w:numPr>
          <w:ilvl w:val="0"/>
          <w:numId w:val="0"/>
        </w:numPr>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w:t>
      </w:r>
      <w:r w:rsidR="00E13CDE" w:rsidRPr="000726B9">
        <w:rPr>
          <w:rFonts w:ascii="Times New Roman" w:hAnsi="Times New Roman"/>
          <w:i/>
          <w:sz w:val="40"/>
          <w:lang w:val="en-GB"/>
        </w:rPr>
        <w:t xml:space="preserve">II </w:t>
      </w:r>
      <w:r w:rsidR="00EB4039">
        <w:rPr>
          <w:rFonts w:ascii="Times New Roman" w:hAnsi="Times New Roman"/>
          <w:i/>
          <w:sz w:val="40"/>
          <w:lang w:val="en-GB"/>
        </w:rPr>
        <w:t xml:space="preserve">+ </w:t>
      </w:r>
      <w:r w:rsidR="005D571C">
        <w:rPr>
          <w:rFonts w:ascii="Times New Roman" w:hAnsi="Times New Roman"/>
          <w:i/>
          <w:sz w:val="40"/>
          <w:lang w:val="en-GB"/>
        </w:rPr>
        <w:t>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sidR="00EB4039">
        <w:rPr>
          <w:rFonts w:ascii="Times New Roman" w:hAnsi="Times New Roman"/>
          <w:sz w:val="28"/>
          <w:lang w:val="en-GB"/>
        </w:rPr>
        <w:t xml:space="preserve"> + TECHNICAL OFFER</w:t>
      </w:r>
    </w:p>
    <w:p w:rsidR="004D2FD8" w:rsidRPr="000726B9" w:rsidRDefault="004D2FD8">
      <w:pPr>
        <w:spacing w:before="0" w:after="0"/>
        <w:ind w:left="567" w:hanging="567"/>
        <w:rPr>
          <w:rFonts w:ascii="Times New Roman" w:hAnsi="Times New Roman"/>
          <w:lang w:val="en-GB"/>
        </w:rPr>
      </w:pPr>
    </w:p>
    <w:p w:rsidR="000F3878" w:rsidRPr="002B0798" w:rsidRDefault="000F3878" w:rsidP="00C4214C">
      <w:pPr>
        <w:tabs>
          <w:tab w:val="right" w:pos="14459"/>
        </w:tabs>
        <w:jc w:val="both"/>
        <w:outlineLvl w:val="0"/>
        <w:rPr>
          <w:rFonts w:ascii="Times New Roman" w:hAnsi="Times New Roman"/>
          <w:b/>
          <w:lang w:val="en-GB"/>
        </w:rPr>
      </w:pPr>
      <w:r w:rsidRPr="002B0798">
        <w:rPr>
          <w:rFonts w:ascii="Times New Roman" w:hAnsi="Times New Roman"/>
          <w:b/>
          <w:sz w:val="22"/>
          <w:szCs w:val="22"/>
          <w:lang w:val="en-GB"/>
        </w:rPr>
        <w:t xml:space="preserve">Contract </w:t>
      </w:r>
      <w:r w:rsidR="005D571C" w:rsidRPr="002B0798">
        <w:rPr>
          <w:rFonts w:ascii="Times New Roman" w:hAnsi="Times New Roman"/>
          <w:b/>
          <w:sz w:val="22"/>
          <w:szCs w:val="22"/>
          <w:lang w:val="en-GB"/>
        </w:rPr>
        <w:t>title:</w:t>
      </w:r>
      <w:r w:rsidR="00E67F06">
        <w:rPr>
          <w:rFonts w:ascii="Times New Roman" w:hAnsi="Times New Roman"/>
          <w:b/>
          <w:sz w:val="22"/>
          <w:szCs w:val="22"/>
          <w:lang w:val="en-GB"/>
        </w:rPr>
        <w:t xml:space="preserve"> Vehicles</w:t>
      </w:r>
      <w:r w:rsidR="00797A61">
        <w:rPr>
          <w:rFonts w:ascii="Times New Roman" w:hAnsi="Times New Roman"/>
          <w:b/>
          <w:sz w:val="22"/>
          <w:szCs w:val="22"/>
          <w:lang w:val="en-GB"/>
        </w:rPr>
        <w:t xml:space="preserve"> Rental Service</w:t>
      </w:r>
      <w:r w:rsidRPr="002B0798">
        <w:rPr>
          <w:rFonts w:ascii="Times New Roman" w:hAnsi="Times New Roman"/>
          <w:b/>
          <w:sz w:val="22"/>
          <w:szCs w:val="22"/>
          <w:lang w:val="en-GB"/>
        </w:rPr>
        <w:tab/>
      </w:r>
      <w:r w:rsidRPr="002B0798">
        <w:rPr>
          <w:rFonts w:ascii="Times New Roman" w:hAnsi="Times New Roman"/>
          <w:b/>
          <w:sz w:val="22"/>
          <w:lang w:val="en-GB"/>
        </w:rPr>
        <w:t>p 1 /…</w:t>
      </w:r>
    </w:p>
    <w:p w:rsidR="008766DD" w:rsidRDefault="000F3878" w:rsidP="000F3878">
      <w:pPr>
        <w:tabs>
          <w:tab w:val="left" w:pos="7491"/>
        </w:tabs>
        <w:rPr>
          <w:rFonts w:ascii="Times New Roman" w:hAnsi="Times New Roman"/>
          <w:b/>
          <w:sz w:val="22"/>
          <w:lang w:val="en-GB"/>
        </w:rPr>
      </w:pPr>
      <w:r w:rsidRPr="002B0798">
        <w:rPr>
          <w:rFonts w:ascii="Times New Roman" w:hAnsi="Times New Roman"/>
          <w:b/>
          <w:sz w:val="22"/>
          <w:szCs w:val="22"/>
          <w:lang w:val="en-GB"/>
        </w:rPr>
        <w:t>Publication reference:</w:t>
      </w:r>
      <w:r w:rsidR="0036173C">
        <w:rPr>
          <w:rFonts w:ascii="Times New Roman" w:hAnsi="Times New Roman"/>
          <w:sz w:val="22"/>
          <w:lang w:val="en-GB"/>
        </w:rPr>
        <w:t xml:space="preserve"> </w:t>
      </w:r>
      <w:r w:rsidR="00797A61" w:rsidRPr="00797A61">
        <w:rPr>
          <w:rFonts w:ascii="Times New Roman" w:hAnsi="Times New Roman"/>
          <w:b/>
          <w:sz w:val="22"/>
          <w:szCs w:val="22"/>
          <w:lang w:val="en-GB"/>
        </w:rPr>
        <w:t>05</w:t>
      </w:r>
      <w:r w:rsidR="00166367" w:rsidRPr="00797A61">
        <w:rPr>
          <w:rFonts w:ascii="Times New Roman" w:hAnsi="Times New Roman"/>
          <w:b/>
          <w:sz w:val="22"/>
          <w:szCs w:val="22"/>
          <w:lang w:val="en-GB"/>
        </w:rPr>
        <w:t>/CUAMM/ETH</w:t>
      </w:r>
      <w:r w:rsidR="00797A61" w:rsidRPr="00797A61">
        <w:rPr>
          <w:rFonts w:ascii="Times New Roman" w:hAnsi="Times New Roman"/>
          <w:b/>
          <w:sz w:val="22"/>
          <w:szCs w:val="22"/>
          <w:lang w:val="en-GB"/>
        </w:rPr>
        <w:t>/2022</w:t>
      </w:r>
    </w:p>
    <w:p w:rsidR="00301346" w:rsidRPr="000726B9" w:rsidRDefault="00301346" w:rsidP="00166367">
      <w:pPr>
        <w:spacing w:before="0" w:after="0"/>
        <w:rPr>
          <w:rFonts w:ascii="Times New Roman" w:hAnsi="Times New Roman"/>
          <w:b/>
          <w:sz w:val="22"/>
          <w:szCs w:val="22"/>
          <w:lang w:val="en-GB"/>
        </w:rPr>
      </w:pPr>
    </w:p>
    <w:p w:rsidR="00301346" w:rsidRPr="000726B9" w:rsidRDefault="00301346" w:rsidP="00B25580">
      <w:pPr>
        <w:spacing w:before="0" w:after="0"/>
        <w:rPr>
          <w:rFonts w:ascii="Times New Roman" w:hAnsi="Times New Roman"/>
          <w:b/>
          <w:sz w:val="22"/>
          <w:szCs w:val="22"/>
          <w:highlight w:val="yellow"/>
          <w:lang w:val="en-GB"/>
        </w:rPr>
      </w:pPr>
    </w:p>
    <w:p w:rsidR="00EB4039" w:rsidRPr="00EB4039" w:rsidRDefault="00EB4039" w:rsidP="00EB4039">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1-2 should be completed by the </w:t>
      </w:r>
      <w:r w:rsidR="00F30B06">
        <w:rPr>
          <w:rFonts w:ascii="Times New Roman" w:hAnsi="Times New Roman"/>
          <w:b/>
          <w:sz w:val="22"/>
          <w:szCs w:val="22"/>
          <w:lang w:val="en-GB"/>
        </w:rPr>
        <w:t>c</w:t>
      </w:r>
      <w:r w:rsidRPr="00EB4039">
        <w:rPr>
          <w:rFonts w:ascii="Times New Roman" w:hAnsi="Times New Roman"/>
          <w:b/>
          <w:sz w:val="22"/>
          <w:szCs w:val="22"/>
          <w:lang w:val="en-GB"/>
        </w:rPr>
        <w:t xml:space="preserve">ontracting </w:t>
      </w:r>
      <w:r w:rsidR="00F30B06">
        <w:rPr>
          <w:rFonts w:ascii="Times New Roman" w:hAnsi="Times New Roman"/>
          <w:b/>
          <w:sz w:val="22"/>
          <w:szCs w:val="22"/>
          <w:lang w:val="en-GB"/>
        </w:rPr>
        <w:t>a</w:t>
      </w:r>
      <w:r w:rsidRPr="00EB4039">
        <w:rPr>
          <w:rFonts w:ascii="Times New Roman" w:hAnsi="Times New Roman"/>
          <w:b/>
          <w:sz w:val="22"/>
          <w:szCs w:val="22"/>
          <w:lang w:val="en-GB"/>
        </w:rPr>
        <w:t>uthority</w:t>
      </w:r>
    </w:p>
    <w:p w:rsidR="00301346" w:rsidRPr="00EB4039" w:rsidRDefault="00301346" w:rsidP="00301346">
      <w:pPr>
        <w:spacing w:before="0" w:after="0"/>
        <w:ind w:left="567" w:hanging="567"/>
        <w:rPr>
          <w:rFonts w:ascii="Times New Roman" w:hAnsi="Times New Roman"/>
          <w:b/>
          <w:sz w:val="22"/>
          <w:szCs w:val="22"/>
          <w:lang w:val="en-GB"/>
        </w:rPr>
      </w:pPr>
      <w:r w:rsidRPr="00EB4039">
        <w:rPr>
          <w:rFonts w:ascii="Times New Roman" w:hAnsi="Times New Roman"/>
          <w:b/>
          <w:sz w:val="22"/>
          <w:szCs w:val="22"/>
          <w:lang w:val="en-GB"/>
        </w:rPr>
        <w:t>Column</w:t>
      </w:r>
      <w:r w:rsidR="007E53F9">
        <w:rPr>
          <w:rFonts w:ascii="Times New Roman" w:hAnsi="Times New Roman"/>
          <w:b/>
          <w:sz w:val="22"/>
          <w:szCs w:val="22"/>
          <w:lang w:val="en-GB"/>
        </w:rPr>
        <w:t>s</w:t>
      </w:r>
      <w:r w:rsidRPr="00EB4039">
        <w:rPr>
          <w:rFonts w:ascii="Times New Roman" w:hAnsi="Times New Roman"/>
          <w:b/>
          <w:sz w:val="22"/>
          <w:szCs w:val="22"/>
          <w:lang w:val="en-GB"/>
        </w:rPr>
        <w:t xml:space="preserve"> 3-4 should be completed by the tenderer</w:t>
      </w:r>
    </w:p>
    <w:p w:rsidR="004D2FD8" w:rsidRPr="000726B9" w:rsidRDefault="00301346" w:rsidP="00301346">
      <w:pPr>
        <w:spacing w:before="0"/>
        <w:rPr>
          <w:rFonts w:ascii="Times New Roman" w:hAnsi="Times New Roman"/>
          <w:b/>
          <w:sz w:val="24"/>
          <w:lang w:val="en-GB"/>
        </w:rPr>
      </w:pPr>
      <w:r w:rsidRPr="00EB4039">
        <w:rPr>
          <w:rFonts w:ascii="Times New Roman" w:hAnsi="Times New Roman"/>
          <w:b/>
          <w:sz w:val="22"/>
          <w:szCs w:val="22"/>
          <w:lang w:val="en-GB"/>
        </w:rPr>
        <w:t>Column 5 is reserved for the evaluation committee</w:t>
      </w:r>
      <w:r w:rsidRPr="000726B9">
        <w:rPr>
          <w:rFonts w:ascii="Times New Roman" w:hAnsi="Times New Roman"/>
          <w:b/>
          <w:sz w:val="22"/>
          <w:szCs w:val="22"/>
          <w:lang w:val="en-GB"/>
        </w:rPr>
        <w:t xml:space="preserve"> </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Annex III - the </w:t>
      </w:r>
      <w:r w:rsidR="00F30B06">
        <w:rPr>
          <w:rFonts w:ascii="Times New Roman" w:hAnsi="Times New Roman"/>
          <w:sz w:val="22"/>
          <w:szCs w:val="22"/>
          <w:lang w:val="en-GB"/>
        </w:rPr>
        <w:t>c</w:t>
      </w:r>
      <w:r w:rsidRPr="00207A66">
        <w:rPr>
          <w:rFonts w:ascii="Times New Roman" w:hAnsi="Times New Roman"/>
          <w:sz w:val="22"/>
          <w:szCs w:val="22"/>
          <w:lang w:val="en-GB"/>
        </w:rPr>
        <w:t>ontractor's technical offer</w:t>
      </w:r>
    </w:p>
    <w:p w:rsidR="00EB4039" w:rsidRPr="00207A66" w:rsidRDefault="00EB4039" w:rsidP="00EB4039">
      <w:pPr>
        <w:ind w:left="567" w:hanging="567"/>
        <w:rPr>
          <w:rFonts w:ascii="Times New Roman" w:hAnsi="Times New Roman"/>
          <w:sz w:val="22"/>
          <w:szCs w:val="22"/>
          <w:lang w:val="en-GB"/>
        </w:rPr>
      </w:pPr>
      <w:r w:rsidRPr="00207A66">
        <w:rPr>
          <w:rFonts w:ascii="Times New Roman" w:hAnsi="Times New Roman"/>
          <w:sz w:val="22"/>
          <w:szCs w:val="22"/>
          <w:lang w:val="en-GB"/>
        </w:rPr>
        <w:t xml:space="preserve">The tenderers are requested to complete the template on the next pages: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w:t>
      </w:r>
      <w:r w:rsidR="00EB4039" w:rsidRPr="00207A66">
        <w:rPr>
          <w:rFonts w:ascii="Times New Roman" w:hAnsi="Times New Roman"/>
          <w:sz w:val="22"/>
          <w:szCs w:val="22"/>
          <w:lang w:val="en-GB"/>
        </w:rPr>
        <w:t xml:space="preserve">olumn </w:t>
      </w:r>
      <w:r>
        <w:rPr>
          <w:rFonts w:ascii="Times New Roman" w:hAnsi="Times New Roman"/>
          <w:sz w:val="22"/>
          <w:szCs w:val="22"/>
          <w:lang w:val="en-GB"/>
        </w:rPr>
        <w:t xml:space="preserve">2 is completed by the </w:t>
      </w:r>
      <w:r w:rsidR="00F30B06">
        <w:rPr>
          <w:rFonts w:ascii="Times New Roman" w:hAnsi="Times New Roman"/>
          <w:sz w:val="22"/>
          <w:szCs w:val="22"/>
          <w:lang w:val="en-GB"/>
        </w:rPr>
        <w:t>c</w:t>
      </w:r>
      <w:r>
        <w:rPr>
          <w:rFonts w:ascii="Times New Roman" w:hAnsi="Times New Roman"/>
          <w:sz w:val="22"/>
          <w:szCs w:val="22"/>
          <w:lang w:val="en-GB"/>
        </w:rPr>
        <w:t xml:space="preserve">ontracting </w:t>
      </w:r>
      <w:r w:rsidR="00F30B06">
        <w:rPr>
          <w:rFonts w:ascii="Times New Roman" w:hAnsi="Times New Roman"/>
          <w:sz w:val="22"/>
          <w:szCs w:val="22"/>
          <w:lang w:val="en-GB"/>
        </w:rPr>
        <w:t>a</w:t>
      </w:r>
      <w:r>
        <w:rPr>
          <w:rFonts w:ascii="Times New Roman" w:hAnsi="Times New Roman"/>
          <w:sz w:val="22"/>
          <w:szCs w:val="22"/>
          <w:lang w:val="en-GB"/>
        </w:rPr>
        <w:t xml:space="preserve">uthority </w:t>
      </w:r>
      <w:r w:rsidR="00EB4039" w:rsidRPr="00207A66">
        <w:rPr>
          <w:rFonts w:ascii="Times New Roman" w:hAnsi="Times New Roman"/>
          <w:sz w:val="22"/>
          <w:szCs w:val="22"/>
          <w:lang w:val="en-GB"/>
        </w:rPr>
        <w:t>shows the required specifications</w:t>
      </w:r>
      <w:r>
        <w:rPr>
          <w:rFonts w:ascii="Times New Roman" w:hAnsi="Times New Roman"/>
          <w:sz w:val="22"/>
          <w:szCs w:val="22"/>
          <w:lang w:val="en-GB"/>
        </w:rPr>
        <w:t xml:space="preserve"> (not to be modified by the tenderer)</w:t>
      </w:r>
      <w:r w:rsidR="00EB4039" w:rsidRPr="00207A66">
        <w:rPr>
          <w:rFonts w:ascii="Times New Roman" w:hAnsi="Times New Roman"/>
          <w:sz w:val="22"/>
          <w:szCs w:val="22"/>
          <w:lang w:val="en-GB"/>
        </w:rPr>
        <w:t xml:space="preserve">, </w:t>
      </w:r>
    </w:p>
    <w:p w:rsidR="00EB4039" w:rsidRPr="00207A6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3</w:t>
      </w:r>
      <w:r w:rsidR="00EB4039" w:rsidRPr="00207A66">
        <w:rPr>
          <w:rFonts w:ascii="Times New Roman" w:hAnsi="Times New Roman"/>
          <w:sz w:val="22"/>
          <w:szCs w:val="22"/>
          <w:lang w:val="en-GB"/>
        </w:rPr>
        <w:t xml:space="preserve"> is to be filled in by the tenderer and must detail what is offered (for example the words </w:t>
      </w:r>
      <w:r w:rsidR="00F30B06">
        <w:rPr>
          <w:rFonts w:ascii="Times New Roman" w:hAnsi="Times New Roman"/>
          <w:sz w:val="22"/>
          <w:szCs w:val="22"/>
          <w:lang w:val="en-GB"/>
        </w:rPr>
        <w:t>‘</w:t>
      </w:r>
      <w:r w:rsidR="00EB4039" w:rsidRPr="00207A66">
        <w:rPr>
          <w:rFonts w:ascii="Times New Roman" w:hAnsi="Times New Roman"/>
          <w:sz w:val="22"/>
          <w:szCs w:val="22"/>
          <w:lang w:val="en-GB"/>
        </w:rPr>
        <w:t>compliant</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or </w:t>
      </w:r>
      <w:r w:rsidR="00F30B06">
        <w:rPr>
          <w:rFonts w:ascii="Times New Roman" w:hAnsi="Times New Roman"/>
          <w:sz w:val="22"/>
          <w:szCs w:val="22"/>
          <w:lang w:val="en-GB"/>
        </w:rPr>
        <w:t>‘</w:t>
      </w:r>
      <w:r w:rsidR="00EB4039" w:rsidRPr="00207A66">
        <w:rPr>
          <w:rFonts w:ascii="Times New Roman" w:hAnsi="Times New Roman"/>
          <w:sz w:val="22"/>
          <w:szCs w:val="22"/>
          <w:lang w:val="en-GB"/>
        </w:rPr>
        <w:t>yes</w:t>
      </w:r>
      <w:r w:rsidR="00F30B06">
        <w:rPr>
          <w:rFonts w:ascii="Times New Roman" w:hAnsi="Times New Roman"/>
          <w:sz w:val="22"/>
          <w:szCs w:val="22"/>
          <w:lang w:val="en-GB"/>
        </w:rPr>
        <w:t>’</w:t>
      </w:r>
      <w:r w:rsidR="00EB4039" w:rsidRPr="00207A66">
        <w:rPr>
          <w:rFonts w:ascii="Times New Roman" w:hAnsi="Times New Roman"/>
          <w:sz w:val="22"/>
          <w:szCs w:val="22"/>
          <w:lang w:val="en-GB"/>
        </w:rPr>
        <w:t xml:space="preserve"> are not sufficient)</w:t>
      </w:r>
      <w:r w:rsidR="00E656F6">
        <w:rPr>
          <w:rFonts w:ascii="Times New Roman" w:hAnsi="Times New Roman"/>
          <w:sz w:val="22"/>
          <w:szCs w:val="22"/>
          <w:lang w:val="en-GB"/>
        </w:rPr>
        <w:t xml:space="preserve"> </w:t>
      </w:r>
      <w:r w:rsidR="00EB4039" w:rsidRPr="00207A66">
        <w:rPr>
          <w:rFonts w:ascii="Times New Roman" w:hAnsi="Times New Roman"/>
          <w:sz w:val="22"/>
          <w:szCs w:val="22"/>
          <w:lang w:val="en-GB"/>
        </w:rPr>
        <w:t xml:space="preserve"> </w:t>
      </w:r>
    </w:p>
    <w:p w:rsidR="00EB4039" w:rsidRPr="00153236" w:rsidRDefault="000F3878" w:rsidP="00EB4039">
      <w:pPr>
        <w:numPr>
          <w:ilvl w:val="0"/>
          <w:numId w:val="35"/>
        </w:numPr>
        <w:spacing w:before="0" w:after="0"/>
        <w:jc w:val="both"/>
        <w:rPr>
          <w:rFonts w:ascii="Times New Roman" w:hAnsi="Times New Roman"/>
          <w:sz w:val="22"/>
          <w:szCs w:val="22"/>
          <w:lang w:val="en-GB"/>
        </w:rPr>
      </w:pPr>
      <w:r>
        <w:rPr>
          <w:rFonts w:ascii="Times New Roman" w:hAnsi="Times New Roman"/>
          <w:sz w:val="22"/>
          <w:szCs w:val="22"/>
          <w:lang w:val="en-GB"/>
        </w:rPr>
        <w:t>Column 4</w:t>
      </w:r>
      <w:r w:rsidR="00EB4039" w:rsidRPr="00207A66">
        <w:rPr>
          <w:rFonts w:ascii="Times New Roman" w:hAnsi="Times New Roman"/>
          <w:sz w:val="22"/>
          <w:szCs w:val="22"/>
          <w:lang w:val="en-GB"/>
        </w:rPr>
        <w:t xml:space="preserve"> allows the tenderer to make </w:t>
      </w:r>
      <w:r w:rsidR="00EB4039" w:rsidRPr="00153236">
        <w:rPr>
          <w:rFonts w:ascii="Times New Roman" w:hAnsi="Times New Roman"/>
          <w:sz w:val="22"/>
          <w:szCs w:val="22"/>
          <w:lang w:val="en-GB"/>
        </w:rPr>
        <w:t>comments on</w:t>
      </w:r>
      <w:r w:rsidR="00E656F6">
        <w:rPr>
          <w:rFonts w:ascii="Times New Roman" w:hAnsi="Times New Roman"/>
          <w:sz w:val="22"/>
          <w:szCs w:val="22"/>
          <w:lang w:val="en-GB"/>
        </w:rPr>
        <w:t xml:space="preserve"> </w:t>
      </w:r>
      <w:r w:rsidR="0078178B" w:rsidRPr="00153236">
        <w:rPr>
          <w:rFonts w:ascii="Times New Roman" w:hAnsi="Times New Roman"/>
          <w:sz w:val="22"/>
          <w:szCs w:val="22"/>
          <w:lang w:val="en-GB"/>
        </w:rPr>
        <w:t xml:space="preserve">its </w:t>
      </w:r>
      <w:r w:rsidR="00EB4039" w:rsidRPr="00153236">
        <w:rPr>
          <w:rFonts w:ascii="Times New Roman" w:hAnsi="Times New Roman"/>
          <w:sz w:val="22"/>
          <w:szCs w:val="22"/>
          <w:lang w:val="en-GB"/>
        </w:rPr>
        <w:t>proposed supply and to make eventual references to the documentation</w:t>
      </w:r>
    </w:p>
    <w:p w:rsidR="00EB4039" w:rsidRPr="00207A66" w:rsidRDefault="00EB4039" w:rsidP="00EB4039">
      <w:pPr>
        <w:jc w:val="both"/>
        <w:rPr>
          <w:rFonts w:ascii="Times New Roman" w:hAnsi="Times New Roman"/>
          <w:sz w:val="22"/>
          <w:szCs w:val="22"/>
          <w:lang w:val="en-GB"/>
        </w:rPr>
      </w:pPr>
      <w:r w:rsidRPr="00207A66">
        <w:rPr>
          <w:rFonts w:ascii="Times New Roman" w:hAnsi="Times New Roman"/>
          <w:sz w:val="22"/>
          <w:szCs w:val="22"/>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rsidR="005C4176" w:rsidRDefault="00EB4039" w:rsidP="00EB4039">
      <w:pPr>
        <w:ind w:left="567" w:hanging="567"/>
        <w:jc w:val="both"/>
        <w:rPr>
          <w:rFonts w:ascii="Times New Roman" w:hAnsi="Times New Roman"/>
          <w:sz w:val="22"/>
          <w:szCs w:val="22"/>
          <w:lang w:val="en-GB"/>
        </w:rPr>
      </w:pPr>
      <w:r w:rsidRPr="00207A66">
        <w:rPr>
          <w:rFonts w:ascii="Times New Roman" w:hAnsi="Times New Roman"/>
          <w:sz w:val="22"/>
          <w:szCs w:val="22"/>
          <w:lang w:val="en-GB"/>
        </w:rPr>
        <w:t>The offer must be clear enough to allow the evaluators to make an easy comparison between the requested specifications and the offered</w:t>
      </w:r>
      <w:r w:rsidRPr="00405366">
        <w:rPr>
          <w:rFonts w:ascii="Times New Roman" w:hAnsi="Times New Roman"/>
          <w:b/>
          <w:sz w:val="22"/>
          <w:szCs w:val="22"/>
          <w:lang w:val="en-GB"/>
        </w:rPr>
        <w:t xml:space="preserve"> </w:t>
      </w:r>
      <w:r w:rsidRPr="00207A66">
        <w:rPr>
          <w:rFonts w:ascii="Times New Roman" w:hAnsi="Times New Roman"/>
          <w:sz w:val="22"/>
          <w:szCs w:val="22"/>
          <w:lang w:val="en-GB"/>
        </w:rPr>
        <w:t>specifications.</w:t>
      </w:r>
    </w:p>
    <w:p w:rsidR="00EB4039" w:rsidRPr="000C5D39" w:rsidRDefault="005C4176" w:rsidP="00EB4039">
      <w:pPr>
        <w:ind w:left="567" w:hanging="567"/>
        <w:jc w:val="both"/>
        <w:rPr>
          <w:rFonts w:ascii="Times New Roman" w:hAnsi="Times New Roman"/>
          <w:b/>
          <w:sz w:val="22"/>
          <w:szCs w:val="22"/>
          <w:lang w:val="en-GB"/>
        </w:rPr>
      </w:pPr>
      <w:r>
        <w:rPr>
          <w:rFonts w:ascii="Times New Roman" w:hAnsi="Times New Roman"/>
          <w:sz w:val="22"/>
          <w:szCs w:val="22"/>
          <w:lang w:val="en-GB"/>
        </w:rPr>
        <w:br w:type="page"/>
      </w:r>
      <w:r w:rsidR="000C5D39" w:rsidRPr="000C5D39">
        <w:rPr>
          <w:rFonts w:ascii="Times New Roman" w:hAnsi="Times New Roman"/>
          <w:b/>
          <w:sz w:val="22"/>
          <w:szCs w:val="22"/>
          <w:lang w:val="en-GB"/>
        </w:rPr>
        <w:lastRenderedPageBreak/>
        <w:t>LOT 1 – Car and Minivan to circulate in Amhara Region and Addis Ababa</w:t>
      </w:r>
      <w:r w:rsidR="001F4E2C">
        <w:rPr>
          <w:rFonts w:ascii="Times New Roman" w:hAnsi="Times New Roman"/>
          <w:b/>
          <w:sz w:val="22"/>
          <w:szCs w:val="22"/>
          <w:lang w:val="en-GB"/>
        </w:rPr>
        <w:t xml:space="preserve"> – Unit price per day</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7D3C63" w:rsidRPr="00034B1D" w:rsidTr="006F796E">
        <w:trPr>
          <w:cantSplit/>
          <w:trHeight w:val="879"/>
          <w:tblHeader/>
        </w:trPr>
        <w:tc>
          <w:tcPr>
            <w:tcW w:w="1134" w:type="dxa"/>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1.</w:t>
            </w:r>
          </w:p>
          <w:p w:rsidR="007D3C63" w:rsidRPr="00034B1D" w:rsidRDefault="007D3C63" w:rsidP="005D571C">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7D3C63" w:rsidRDefault="007D3C63" w:rsidP="00301346">
            <w:pPr>
              <w:jc w:val="center"/>
              <w:rPr>
                <w:rFonts w:ascii="Times New Roman" w:hAnsi="Times New Roman"/>
                <w:b/>
                <w:sz w:val="22"/>
                <w:szCs w:val="22"/>
              </w:rPr>
            </w:pPr>
            <w:r>
              <w:rPr>
                <w:rFonts w:ascii="Times New Roman" w:hAnsi="Times New Roman"/>
                <w:b/>
                <w:sz w:val="22"/>
                <w:szCs w:val="22"/>
              </w:rPr>
              <w:t>2.</w:t>
            </w:r>
          </w:p>
          <w:p w:rsidR="007D3C63" w:rsidRPr="007D3C63" w:rsidRDefault="007D3C63" w:rsidP="000C5D39">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7D3C63" w:rsidRDefault="007D3C63" w:rsidP="00301346">
            <w:pPr>
              <w:tabs>
                <w:tab w:val="left" w:pos="729"/>
              </w:tabs>
              <w:jc w:val="center"/>
              <w:rPr>
                <w:rFonts w:ascii="Times New Roman" w:hAnsi="Times New Roman"/>
                <w:b/>
                <w:sz w:val="22"/>
                <w:szCs w:val="22"/>
              </w:rPr>
            </w:pPr>
            <w:r>
              <w:rPr>
                <w:rFonts w:ascii="Times New Roman" w:hAnsi="Times New Roman"/>
                <w:b/>
                <w:sz w:val="22"/>
                <w:szCs w:val="22"/>
              </w:rPr>
              <w:t>3.</w:t>
            </w:r>
          </w:p>
          <w:p w:rsidR="007D3C63" w:rsidRPr="00034B1D" w:rsidRDefault="007D3C63" w:rsidP="005D571C">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7D3C63" w:rsidRPr="00034B1D" w:rsidRDefault="007D3C63" w:rsidP="0030134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7D3C63" w:rsidRDefault="007D3C63" w:rsidP="00301346">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7D3C63" w:rsidRPr="00034B1D" w:rsidRDefault="007D3C63" w:rsidP="00F30B06">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6F796E" w:rsidRPr="001B46EC" w:rsidTr="000C5D39">
        <w:trPr>
          <w:cantSplit/>
        </w:trPr>
        <w:tc>
          <w:tcPr>
            <w:tcW w:w="1134" w:type="dxa"/>
            <w:vAlign w:val="center"/>
          </w:tcPr>
          <w:p w:rsidR="006F796E" w:rsidRPr="001B46EC" w:rsidRDefault="000C5D39" w:rsidP="000C5D39">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6F796E" w:rsidRPr="000C5D39" w:rsidRDefault="006F796E" w:rsidP="006F796E">
            <w:pPr>
              <w:spacing w:before="0"/>
              <w:rPr>
                <w:rFonts w:ascii="Times New Roman" w:hAnsi="Times New Roman"/>
                <w:b/>
                <w:color w:val="000000"/>
                <w:sz w:val="22"/>
                <w:szCs w:val="22"/>
              </w:rPr>
            </w:pPr>
            <w:r w:rsidRPr="000C5D39">
              <w:rPr>
                <w:rFonts w:ascii="Times New Roman" w:hAnsi="Times New Roman"/>
                <w:b/>
                <w:color w:val="000000"/>
                <w:sz w:val="22"/>
                <w:szCs w:val="22"/>
              </w:rPr>
              <w:t>CAR</w:t>
            </w:r>
          </w:p>
          <w:p w:rsidR="006F796E" w:rsidRPr="000C5D39" w:rsidRDefault="006F796E"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w:t>
            </w:r>
            <w:r w:rsidR="000C5D39" w:rsidRPr="000C5D39">
              <w:rPr>
                <w:rFonts w:ascii="Times New Roman" w:hAnsi="Times New Roman"/>
                <w:b/>
                <w:color w:val="000000"/>
                <w:sz w:val="22"/>
                <w:szCs w:val="22"/>
                <w:u w:val="single"/>
              </w:rPr>
              <w:t>echinical specifications</w:t>
            </w:r>
          </w:p>
          <w:p w:rsidR="00880E5D" w:rsidRDefault="006F796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4X4 – double cabin</w:t>
            </w:r>
            <w:r w:rsidR="00880E5D">
              <w:rPr>
                <w:rFonts w:ascii="Times New Roman" w:hAnsi="Times New Roman"/>
                <w:color w:val="000000"/>
                <w:sz w:val="22"/>
                <w:szCs w:val="22"/>
              </w:rPr>
              <w:t xml:space="preserve"> </w:t>
            </w:r>
          </w:p>
          <w:p w:rsidR="006F796E" w:rsidRPr="000C5D39" w:rsidRDefault="006F796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5</w:t>
            </w:r>
            <w:r w:rsidR="000C5D39" w:rsidRPr="000C5D39">
              <w:rPr>
                <w:rFonts w:ascii="Times New Roman" w:hAnsi="Times New Roman"/>
                <w:color w:val="000000"/>
                <w:sz w:val="22"/>
                <w:szCs w:val="22"/>
              </w:rPr>
              <w:t xml:space="preserve"> - 7</w:t>
            </w:r>
            <w:r w:rsidRPr="000C5D39">
              <w:rPr>
                <w:rFonts w:ascii="Times New Roman" w:hAnsi="Times New Roman"/>
                <w:color w:val="000000"/>
                <w:sz w:val="22"/>
                <w:szCs w:val="22"/>
              </w:rPr>
              <w:t xml:space="preserve"> seats + driver</w:t>
            </w:r>
            <w:r w:rsidR="00880E5D">
              <w:rPr>
                <w:rFonts w:ascii="Times New Roman" w:hAnsi="Times New Roman"/>
                <w:color w:val="000000"/>
                <w:sz w:val="22"/>
                <w:szCs w:val="22"/>
              </w:rPr>
              <w:t xml:space="preserve"> seat</w:t>
            </w:r>
          </w:p>
          <w:p w:rsidR="006F796E" w:rsidRPr="000C5D39" w:rsidRDefault="006F796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6F796E" w:rsidRPr="000C5D39" w:rsidRDefault="006F796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6F796E" w:rsidRPr="000C5D39" w:rsidRDefault="006F796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6F796E" w:rsidRPr="000C5D39" w:rsidRDefault="006F796E" w:rsidP="006F796E">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w:t>
            </w:r>
            <w:r w:rsidR="000C5D39" w:rsidRPr="000C5D39">
              <w:rPr>
                <w:rFonts w:ascii="Times New Roman" w:hAnsi="Times New Roman"/>
                <w:b/>
                <w:color w:val="000000"/>
                <w:u w:val="single"/>
              </w:rPr>
              <w:t xml:space="preserve"> specifications</w:t>
            </w:r>
          </w:p>
          <w:p w:rsidR="00880E5D" w:rsidRDefault="00880E5D" w:rsidP="006F796E">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6F796E" w:rsidRPr="000C5D39" w:rsidRDefault="006F796E" w:rsidP="006F796E">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6F796E" w:rsidRPr="000C5D39" w:rsidRDefault="006F796E" w:rsidP="006F796E">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6F796E" w:rsidRPr="000C5D39" w:rsidRDefault="006F796E" w:rsidP="006F796E">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6F796E" w:rsidRPr="000C5D39" w:rsidRDefault="006F796E" w:rsidP="006F796E">
            <w:pPr>
              <w:pStyle w:val="ListParagraph"/>
              <w:spacing w:after="120" w:line="240" w:lineRule="auto"/>
              <w:ind w:left="0"/>
              <w:rPr>
                <w:rFonts w:ascii="Times New Roman" w:hAnsi="Times New Roman"/>
                <w:color w:val="000000"/>
              </w:rPr>
            </w:pPr>
            <w:r w:rsidRPr="000C5D39">
              <w:rPr>
                <w:rFonts w:ascii="Times New Roman" w:hAnsi="Times New Roman"/>
                <w:color w:val="000000"/>
              </w:rPr>
              <w:t>Mask</w:t>
            </w:r>
            <w:r w:rsidR="00880E5D">
              <w:rPr>
                <w:rFonts w:ascii="Times New Roman" w:hAnsi="Times New Roman"/>
                <w:color w:val="000000"/>
              </w:rPr>
              <w:t>s</w:t>
            </w:r>
            <w:r w:rsidRPr="000C5D39">
              <w:rPr>
                <w:rFonts w:ascii="Times New Roman" w:hAnsi="Times New Roman"/>
                <w:color w:val="000000"/>
              </w:rPr>
              <w:t xml:space="preserve"> and </w:t>
            </w:r>
            <w:r w:rsidR="00880E5D">
              <w:rPr>
                <w:rFonts w:ascii="Times New Roman" w:hAnsi="Times New Roman"/>
                <w:color w:val="000000"/>
              </w:rPr>
              <w:t>A</w:t>
            </w:r>
            <w:r w:rsidRPr="000C5D39">
              <w:rPr>
                <w:rFonts w:ascii="Times New Roman" w:hAnsi="Times New Roman"/>
                <w:color w:val="000000"/>
              </w:rPr>
              <w:t>lchool Gel</w:t>
            </w:r>
          </w:p>
          <w:p w:rsidR="006F796E" w:rsidRPr="000C5D39" w:rsidRDefault="000C5D39" w:rsidP="006F796E">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 xml:space="preserve">Circulation </w:t>
            </w:r>
            <w:r w:rsidR="006F796E" w:rsidRPr="000C5D39">
              <w:rPr>
                <w:rFonts w:ascii="Times New Roman" w:hAnsi="Times New Roman"/>
                <w:b/>
                <w:color w:val="000000"/>
                <w:u w:val="single"/>
              </w:rPr>
              <w:t>R</w:t>
            </w:r>
            <w:r w:rsidRPr="000C5D39">
              <w:rPr>
                <w:rFonts w:ascii="Times New Roman" w:hAnsi="Times New Roman"/>
                <w:b/>
                <w:color w:val="000000"/>
                <w:u w:val="single"/>
              </w:rPr>
              <w:t>e</w:t>
            </w:r>
            <w:r w:rsidR="006F796E" w:rsidRPr="000C5D39">
              <w:rPr>
                <w:rFonts w:ascii="Times New Roman" w:hAnsi="Times New Roman"/>
                <w:b/>
                <w:color w:val="000000"/>
                <w:u w:val="single"/>
              </w:rPr>
              <w:t>gion</w:t>
            </w:r>
          </w:p>
          <w:p w:rsidR="006F796E" w:rsidRPr="000C5D39" w:rsidRDefault="000C5D39" w:rsidP="006F796E">
            <w:pPr>
              <w:pStyle w:val="ListParagraph"/>
              <w:spacing w:after="120" w:line="240" w:lineRule="auto"/>
              <w:ind w:left="0"/>
              <w:rPr>
                <w:rFonts w:ascii="Times New Roman" w:hAnsi="Times New Roman"/>
                <w:color w:val="000000"/>
              </w:rPr>
            </w:pPr>
            <w:r w:rsidRPr="000C5D39">
              <w:rPr>
                <w:rFonts w:ascii="Times New Roman" w:hAnsi="Times New Roman"/>
                <w:color w:val="000000"/>
              </w:rPr>
              <w:t>Amhara Region and Addis Ababa</w:t>
            </w:r>
          </w:p>
        </w:tc>
        <w:tc>
          <w:tcPr>
            <w:tcW w:w="5229" w:type="dxa"/>
            <w:gridSpan w:val="2"/>
            <w:vAlign w:val="bottom"/>
          </w:tcPr>
          <w:p w:rsidR="006F796E" w:rsidRPr="006F796E" w:rsidRDefault="006F796E" w:rsidP="00301346">
            <w:pPr>
              <w:rPr>
                <w:rFonts w:ascii="Times New Roman" w:hAnsi="Times New Roman"/>
                <w:b/>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tabs>
                <w:tab w:val="left" w:pos="729"/>
              </w:tabs>
              <w:jc w:val="center"/>
              <w:rPr>
                <w:rFonts w:ascii="Times New Roman" w:hAnsi="Times New Roman"/>
                <w:b/>
                <w:sz w:val="22"/>
                <w:szCs w:val="22"/>
                <w:lang w:val="en-GB"/>
              </w:rPr>
            </w:pPr>
          </w:p>
        </w:tc>
      </w:tr>
      <w:tr w:rsidR="006F796E" w:rsidRPr="001B46EC" w:rsidTr="000C5D39">
        <w:trPr>
          <w:cantSplit/>
        </w:trPr>
        <w:tc>
          <w:tcPr>
            <w:tcW w:w="1134" w:type="dxa"/>
            <w:vAlign w:val="center"/>
          </w:tcPr>
          <w:p w:rsidR="006F796E" w:rsidRPr="000C5D39" w:rsidRDefault="000C5D39" w:rsidP="000C5D39">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3906" w:type="dxa"/>
            <w:vAlign w:val="center"/>
          </w:tcPr>
          <w:p w:rsidR="000C5D39" w:rsidRPr="000C5D39" w:rsidRDefault="000C5D39" w:rsidP="000C5D39">
            <w:pPr>
              <w:spacing w:before="0"/>
              <w:rPr>
                <w:rFonts w:ascii="Times New Roman" w:hAnsi="Times New Roman"/>
                <w:b/>
                <w:color w:val="000000"/>
                <w:sz w:val="22"/>
                <w:szCs w:val="22"/>
              </w:rPr>
            </w:pPr>
            <w:r w:rsidRPr="000C5D39">
              <w:rPr>
                <w:rFonts w:ascii="Times New Roman" w:hAnsi="Times New Roman"/>
                <w:b/>
                <w:color w:val="000000"/>
                <w:sz w:val="22"/>
                <w:szCs w:val="22"/>
              </w:rPr>
              <w:t>MINIVAN</w:t>
            </w:r>
          </w:p>
          <w:p w:rsidR="000C5D39" w:rsidRPr="000C5D39" w:rsidRDefault="000C5D39"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Techinical specifications</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10 - 1</w:t>
            </w:r>
            <w:r w:rsidR="00880E5D">
              <w:rPr>
                <w:rFonts w:ascii="Times New Roman" w:hAnsi="Times New Roman"/>
                <w:color w:val="000000"/>
                <w:sz w:val="22"/>
                <w:szCs w:val="22"/>
              </w:rPr>
              <w:t>4</w:t>
            </w:r>
            <w:r w:rsidRPr="000C5D39">
              <w:rPr>
                <w:rFonts w:ascii="Times New Roman" w:hAnsi="Times New Roman"/>
                <w:color w:val="000000"/>
                <w:sz w:val="22"/>
                <w:szCs w:val="22"/>
              </w:rPr>
              <w:t xml:space="preserve"> seats + driver</w:t>
            </w:r>
            <w:r w:rsidR="00880E5D">
              <w:rPr>
                <w:rFonts w:ascii="Times New Roman" w:hAnsi="Times New Roman"/>
                <w:color w:val="000000"/>
                <w:sz w:val="22"/>
                <w:szCs w:val="22"/>
              </w:rPr>
              <w:t xml:space="preserve"> seat</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0C5D39" w:rsidRPr="000C5D39" w:rsidRDefault="000C5D39" w:rsidP="000C5D39">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 specifications</w:t>
            </w:r>
          </w:p>
          <w:p w:rsidR="00880E5D" w:rsidRDefault="00880E5D" w:rsidP="000C5D39">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0C5D39" w:rsidRPr="000C5D39" w:rsidRDefault="000C5D39" w:rsidP="000C5D39">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0C5D39" w:rsidRPr="000C5D39" w:rsidRDefault="000C5D39" w:rsidP="000C5D39">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0C5D39" w:rsidRPr="000C5D39" w:rsidRDefault="000C5D39" w:rsidP="000C5D39">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0C5D39" w:rsidRPr="000C5D39" w:rsidRDefault="000C5D39" w:rsidP="000C5D39">
            <w:pPr>
              <w:pStyle w:val="ListParagraph"/>
              <w:spacing w:after="120" w:line="240" w:lineRule="auto"/>
              <w:ind w:left="0"/>
              <w:rPr>
                <w:rFonts w:ascii="Times New Roman" w:hAnsi="Times New Roman"/>
                <w:color w:val="000000"/>
              </w:rPr>
            </w:pPr>
            <w:r w:rsidRPr="000C5D39">
              <w:rPr>
                <w:rFonts w:ascii="Times New Roman" w:hAnsi="Times New Roman"/>
                <w:color w:val="000000"/>
              </w:rPr>
              <w:t>Mask</w:t>
            </w:r>
            <w:r w:rsidR="00880E5D">
              <w:rPr>
                <w:rFonts w:ascii="Times New Roman" w:hAnsi="Times New Roman"/>
                <w:color w:val="000000"/>
              </w:rPr>
              <w:t>s</w:t>
            </w:r>
            <w:r w:rsidRPr="000C5D39">
              <w:rPr>
                <w:rFonts w:ascii="Times New Roman" w:hAnsi="Times New Roman"/>
                <w:color w:val="000000"/>
              </w:rPr>
              <w:t xml:space="preserve"> and </w:t>
            </w:r>
            <w:r w:rsidR="00880E5D">
              <w:rPr>
                <w:rFonts w:ascii="Times New Roman" w:hAnsi="Times New Roman"/>
                <w:color w:val="000000"/>
              </w:rPr>
              <w:t>A</w:t>
            </w:r>
            <w:r w:rsidRPr="000C5D39">
              <w:rPr>
                <w:rFonts w:ascii="Times New Roman" w:hAnsi="Times New Roman"/>
                <w:color w:val="000000"/>
              </w:rPr>
              <w:t>lchool Gel</w:t>
            </w:r>
          </w:p>
          <w:p w:rsidR="000C5D39" w:rsidRPr="000C5D39" w:rsidRDefault="000C5D39" w:rsidP="00FA208E">
            <w:pPr>
              <w:pStyle w:val="ListParagraph"/>
              <w:spacing w:after="0" w:line="240" w:lineRule="auto"/>
              <w:ind w:left="0"/>
              <w:rPr>
                <w:rFonts w:ascii="Times New Roman" w:hAnsi="Times New Roman"/>
                <w:b/>
                <w:color w:val="000000"/>
                <w:u w:val="single"/>
              </w:rPr>
            </w:pPr>
            <w:r w:rsidRPr="000C5D39">
              <w:rPr>
                <w:rFonts w:ascii="Times New Roman" w:hAnsi="Times New Roman"/>
                <w:b/>
                <w:color w:val="000000"/>
                <w:u w:val="single"/>
              </w:rPr>
              <w:t>Circulation Region</w:t>
            </w:r>
          </w:p>
          <w:p w:rsidR="006F796E" w:rsidRPr="000C5D39" w:rsidRDefault="000C5D39" w:rsidP="00FA208E">
            <w:pPr>
              <w:spacing w:before="0" w:after="0"/>
              <w:rPr>
                <w:rFonts w:ascii="Times New Roman" w:hAnsi="Times New Roman"/>
                <w:sz w:val="22"/>
                <w:szCs w:val="22"/>
              </w:rPr>
            </w:pPr>
            <w:r w:rsidRPr="000C5D39">
              <w:rPr>
                <w:rFonts w:ascii="Times New Roman" w:hAnsi="Times New Roman"/>
                <w:color w:val="000000"/>
                <w:sz w:val="22"/>
                <w:szCs w:val="22"/>
              </w:rPr>
              <w:t>Amhara Region and Addis Ababa</w:t>
            </w:r>
          </w:p>
        </w:tc>
        <w:tc>
          <w:tcPr>
            <w:tcW w:w="5229" w:type="dxa"/>
            <w:gridSpan w:val="2"/>
          </w:tcPr>
          <w:p w:rsidR="006F796E" w:rsidRPr="006F796E" w:rsidRDefault="006F796E" w:rsidP="00301346">
            <w:pPr>
              <w:rPr>
                <w:rFonts w:ascii="Times New Roman" w:hAnsi="Times New Roman"/>
                <w:sz w:val="22"/>
                <w:szCs w:val="22"/>
                <w:lang w:val="en-GB"/>
              </w:rPr>
            </w:pPr>
          </w:p>
        </w:tc>
        <w:tc>
          <w:tcPr>
            <w:tcW w:w="2835" w:type="dxa"/>
          </w:tcPr>
          <w:p w:rsidR="006F796E" w:rsidRPr="006F796E" w:rsidRDefault="006F796E" w:rsidP="00301346">
            <w:pPr>
              <w:rPr>
                <w:rFonts w:ascii="Times New Roman" w:hAnsi="Times New Roman"/>
                <w:b/>
                <w:sz w:val="22"/>
                <w:szCs w:val="22"/>
                <w:lang w:val="en-GB"/>
              </w:rPr>
            </w:pPr>
          </w:p>
        </w:tc>
        <w:tc>
          <w:tcPr>
            <w:tcW w:w="2410" w:type="dxa"/>
          </w:tcPr>
          <w:p w:rsidR="006F796E" w:rsidRPr="006F796E" w:rsidRDefault="006F796E" w:rsidP="00301346">
            <w:pPr>
              <w:rPr>
                <w:rFonts w:ascii="Times New Roman" w:hAnsi="Times New Roman"/>
                <w:b/>
                <w:sz w:val="22"/>
                <w:szCs w:val="22"/>
                <w:lang w:val="en-GB"/>
              </w:rPr>
            </w:pPr>
          </w:p>
        </w:tc>
      </w:tr>
    </w:tbl>
    <w:p w:rsidR="00880E5D" w:rsidRPr="000C5D39" w:rsidRDefault="00880E5D" w:rsidP="00880E5D">
      <w:pPr>
        <w:ind w:left="567" w:hanging="567"/>
        <w:jc w:val="both"/>
        <w:rPr>
          <w:rFonts w:ascii="Times New Roman" w:hAnsi="Times New Roman"/>
          <w:b/>
          <w:sz w:val="22"/>
          <w:szCs w:val="22"/>
          <w:lang w:val="en-GB"/>
        </w:rPr>
      </w:pPr>
      <w:r>
        <w:rPr>
          <w:rFonts w:ascii="Times New Roman" w:hAnsi="Times New Roman"/>
          <w:b/>
          <w:sz w:val="22"/>
          <w:szCs w:val="22"/>
          <w:lang w:val="en-GB"/>
        </w:rPr>
        <w:br w:type="page"/>
      </w:r>
      <w:r w:rsidRPr="000C5D39">
        <w:rPr>
          <w:rFonts w:ascii="Times New Roman" w:hAnsi="Times New Roman"/>
          <w:b/>
          <w:sz w:val="22"/>
          <w:szCs w:val="22"/>
          <w:lang w:val="en-GB"/>
        </w:rPr>
        <w:lastRenderedPageBreak/>
        <w:t xml:space="preserve">LOT </w:t>
      </w:r>
      <w:r>
        <w:rPr>
          <w:rFonts w:ascii="Times New Roman" w:hAnsi="Times New Roman"/>
          <w:b/>
          <w:sz w:val="22"/>
          <w:szCs w:val="22"/>
          <w:lang w:val="en-GB"/>
        </w:rPr>
        <w:t>2</w:t>
      </w:r>
      <w:r w:rsidRPr="000C5D39">
        <w:rPr>
          <w:rFonts w:ascii="Times New Roman" w:hAnsi="Times New Roman"/>
          <w:b/>
          <w:sz w:val="22"/>
          <w:szCs w:val="22"/>
          <w:lang w:val="en-GB"/>
        </w:rPr>
        <w:t xml:space="preserve"> – Car and Minivan to circulate in </w:t>
      </w:r>
      <w:proofErr w:type="spellStart"/>
      <w:r>
        <w:rPr>
          <w:rFonts w:ascii="Times New Roman" w:hAnsi="Times New Roman"/>
          <w:b/>
          <w:sz w:val="22"/>
          <w:szCs w:val="22"/>
          <w:lang w:val="en-GB"/>
        </w:rPr>
        <w:t>Gambella</w:t>
      </w:r>
      <w:proofErr w:type="spellEnd"/>
      <w:r w:rsidRPr="000C5D39">
        <w:rPr>
          <w:rFonts w:ascii="Times New Roman" w:hAnsi="Times New Roman"/>
          <w:b/>
          <w:sz w:val="22"/>
          <w:szCs w:val="22"/>
          <w:lang w:val="en-GB"/>
        </w:rPr>
        <w:t xml:space="preserve"> R</w:t>
      </w:r>
      <w:r>
        <w:rPr>
          <w:rFonts w:ascii="Times New Roman" w:hAnsi="Times New Roman"/>
          <w:b/>
          <w:sz w:val="22"/>
          <w:szCs w:val="22"/>
          <w:lang w:val="en-GB"/>
        </w:rPr>
        <w:t>egion</w:t>
      </w:r>
      <w:r w:rsidR="001F4E2C">
        <w:rPr>
          <w:rFonts w:ascii="Times New Roman" w:hAnsi="Times New Roman"/>
          <w:b/>
          <w:sz w:val="22"/>
          <w:szCs w:val="22"/>
          <w:lang w:val="en-GB"/>
        </w:rPr>
        <w:t xml:space="preserve"> – Full price</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0C5D39" w:rsidRPr="00034B1D" w:rsidTr="008E43AD">
        <w:trPr>
          <w:cantSplit/>
          <w:trHeight w:val="879"/>
          <w:tblHeader/>
        </w:trPr>
        <w:tc>
          <w:tcPr>
            <w:tcW w:w="1134" w:type="dxa"/>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1.</w:t>
            </w:r>
          </w:p>
          <w:p w:rsidR="000C5D39" w:rsidRPr="00034B1D" w:rsidRDefault="000C5D39" w:rsidP="008E43AD">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0C5D39" w:rsidRDefault="000C5D39" w:rsidP="008E43AD">
            <w:pPr>
              <w:jc w:val="center"/>
              <w:rPr>
                <w:rFonts w:ascii="Times New Roman" w:hAnsi="Times New Roman"/>
                <w:b/>
                <w:sz w:val="22"/>
                <w:szCs w:val="22"/>
              </w:rPr>
            </w:pPr>
            <w:r>
              <w:rPr>
                <w:rFonts w:ascii="Times New Roman" w:hAnsi="Times New Roman"/>
                <w:b/>
                <w:sz w:val="22"/>
                <w:szCs w:val="22"/>
              </w:rPr>
              <w:t>2.</w:t>
            </w:r>
          </w:p>
          <w:p w:rsidR="000C5D39" w:rsidRPr="007D3C63" w:rsidRDefault="000C5D39" w:rsidP="008E43AD">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0C5D39" w:rsidRDefault="000C5D39" w:rsidP="008E43AD">
            <w:pPr>
              <w:tabs>
                <w:tab w:val="left" w:pos="729"/>
              </w:tabs>
              <w:jc w:val="center"/>
              <w:rPr>
                <w:rFonts w:ascii="Times New Roman" w:hAnsi="Times New Roman"/>
                <w:b/>
                <w:sz w:val="22"/>
                <w:szCs w:val="22"/>
              </w:rPr>
            </w:pPr>
            <w:r>
              <w:rPr>
                <w:rFonts w:ascii="Times New Roman" w:hAnsi="Times New Roman"/>
                <w:b/>
                <w:sz w:val="22"/>
                <w:szCs w:val="22"/>
              </w:rPr>
              <w:t>3.</w:t>
            </w:r>
          </w:p>
          <w:p w:rsidR="000C5D39" w:rsidRPr="00034B1D" w:rsidRDefault="000C5D39" w:rsidP="008E43AD">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sidR="00836239">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0C5D39" w:rsidRDefault="000C5D39" w:rsidP="008E43AD">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0C5D39" w:rsidRPr="00034B1D" w:rsidRDefault="000C5D39" w:rsidP="008E43A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0C5D39" w:rsidRPr="001B46EC" w:rsidTr="008E43AD">
        <w:trPr>
          <w:cantSplit/>
        </w:trPr>
        <w:tc>
          <w:tcPr>
            <w:tcW w:w="1134" w:type="dxa"/>
            <w:vAlign w:val="center"/>
          </w:tcPr>
          <w:p w:rsidR="000C5D39" w:rsidRPr="001B46EC" w:rsidRDefault="000C5D39" w:rsidP="008E43AD">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0C5D39" w:rsidRPr="000C5D39" w:rsidRDefault="00FA208E" w:rsidP="008E43AD">
            <w:pPr>
              <w:spacing w:before="0"/>
              <w:rPr>
                <w:rFonts w:ascii="Times New Roman" w:hAnsi="Times New Roman"/>
                <w:b/>
                <w:color w:val="000000"/>
                <w:sz w:val="22"/>
                <w:szCs w:val="22"/>
              </w:rPr>
            </w:pPr>
            <w:r>
              <w:rPr>
                <w:rFonts w:ascii="Times New Roman" w:hAnsi="Times New Roman"/>
                <w:b/>
                <w:color w:val="000000"/>
                <w:sz w:val="22"/>
                <w:szCs w:val="22"/>
              </w:rPr>
              <w:t xml:space="preserve">2 </w:t>
            </w:r>
            <w:r w:rsidR="000C5D39" w:rsidRPr="000C5D39">
              <w:rPr>
                <w:rFonts w:ascii="Times New Roman" w:hAnsi="Times New Roman"/>
                <w:b/>
                <w:color w:val="000000"/>
                <w:sz w:val="22"/>
                <w:szCs w:val="22"/>
              </w:rPr>
              <w:t>CAR</w:t>
            </w:r>
            <w:r>
              <w:rPr>
                <w:rFonts w:ascii="Times New Roman" w:hAnsi="Times New Roman"/>
                <w:b/>
                <w:color w:val="000000"/>
                <w:sz w:val="22"/>
                <w:szCs w:val="22"/>
              </w:rPr>
              <w:t>S</w:t>
            </w:r>
          </w:p>
          <w:p w:rsidR="000C5D39" w:rsidRPr="000C5D39" w:rsidRDefault="000C5D39"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Techinical specifications</w:t>
            </w:r>
          </w:p>
          <w:p w:rsidR="00880E5D"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4X4 – double cabin</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5 - 7 seats + driver</w:t>
            </w:r>
            <w:r w:rsidR="00880E5D">
              <w:rPr>
                <w:rFonts w:ascii="Times New Roman" w:hAnsi="Times New Roman"/>
                <w:color w:val="000000"/>
                <w:sz w:val="22"/>
                <w:szCs w:val="22"/>
              </w:rPr>
              <w:t xml:space="preserve"> seat</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0C5D39" w:rsidRPr="000C5D39" w:rsidRDefault="000C5D39" w:rsidP="008E43AD">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 specifications</w:t>
            </w:r>
          </w:p>
          <w:p w:rsidR="00880E5D" w:rsidRDefault="00880E5D" w:rsidP="008E43AD">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Mask</w:t>
            </w:r>
            <w:r w:rsidR="00880E5D">
              <w:rPr>
                <w:rFonts w:ascii="Times New Roman" w:hAnsi="Times New Roman"/>
                <w:color w:val="000000"/>
              </w:rPr>
              <w:t>s</w:t>
            </w:r>
            <w:r w:rsidRPr="000C5D39">
              <w:rPr>
                <w:rFonts w:ascii="Times New Roman" w:hAnsi="Times New Roman"/>
                <w:color w:val="000000"/>
              </w:rPr>
              <w:t xml:space="preserve"> and </w:t>
            </w:r>
            <w:r w:rsidR="00880E5D">
              <w:rPr>
                <w:rFonts w:ascii="Times New Roman" w:hAnsi="Times New Roman"/>
                <w:color w:val="000000"/>
              </w:rPr>
              <w:t>A</w:t>
            </w:r>
            <w:r w:rsidRPr="000C5D39">
              <w:rPr>
                <w:rFonts w:ascii="Times New Roman" w:hAnsi="Times New Roman"/>
                <w:color w:val="000000"/>
              </w:rPr>
              <w:t>lchool Gel</w:t>
            </w:r>
          </w:p>
          <w:p w:rsidR="000C5D39" w:rsidRPr="000C5D39" w:rsidRDefault="000C5D39" w:rsidP="008E43AD">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Circulation Region</w:t>
            </w:r>
          </w:p>
          <w:p w:rsidR="000C5D39" w:rsidRPr="000C5D39" w:rsidRDefault="00880E5D" w:rsidP="00880E5D">
            <w:pPr>
              <w:pStyle w:val="ListParagraph"/>
              <w:spacing w:after="120" w:line="240" w:lineRule="auto"/>
              <w:ind w:left="0"/>
              <w:rPr>
                <w:rFonts w:ascii="Times New Roman" w:hAnsi="Times New Roman"/>
                <w:color w:val="000000"/>
              </w:rPr>
            </w:pPr>
            <w:r>
              <w:rPr>
                <w:rFonts w:ascii="Times New Roman" w:hAnsi="Times New Roman"/>
                <w:color w:val="000000"/>
              </w:rPr>
              <w:t>Gambella</w:t>
            </w:r>
            <w:r w:rsidR="000C5D39" w:rsidRPr="000C5D39">
              <w:rPr>
                <w:rFonts w:ascii="Times New Roman" w:hAnsi="Times New Roman"/>
                <w:color w:val="000000"/>
              </w:rPr>
              <w:t xml:space="preserve"> Region</w:t>
            </w:r>
          </w:p>
        </w:tc>
        <w:tc>
          <w:tcPr>
            <w:tcW w:w="5229" w:type="dxa"/>
            <w:gridSpan w:val="2"/>
            <w:vAlign w:val="bottom"/>
          </w:tcPr>
          <w:p w:rsidR="000C5D39" w:rsidRPr="006F796E" w:rsidRDefault="000C5D39" w:rsidP="008E43AD">
            <w:pPr>
              <w:rPr>
                <w:rFonts w:ascii="Times New Roman" w:hAnsi="Times New Roman"/>
                <w:b/>
                <w:sz w:val="22"/>
                <w:szCs w:val="22"/>
                <w:lang w:val="en-GB"/>
              </w:rPr>
            </w:pPr>
          </w:p>
        </w:tc>
        <w:tc>
          <w:tcPr>
            <w:tcW w:w="2835" w:type="dxa"/>
          </w:tcPr>
          <w:p w:rsidR="000C5D39" w:rsidRPr="006F796E" w:rsidRDefault="000C5D39" w:rsidP="008E43AD">
            <w:pPr>
              <w:rPr>
                <w:rFonts w:ascii="Times New Roman" w:hAnsi="Times New Roman"/>
                <w:b/>
                <w:sz w:val="22"/>
                <w:szCs w:val="22"/>
                <w:lang w:val="en-GB"/>
              </w:rPr>
            </w:pPr>
          </w:p>
        </w:tc>
        <w:tc>
          <w:tcPr>
            <w:tcW w:w="2410" w:type="dxa"/>
          </w:tcPr>
          <w:p w:rsidR="000C5D39" w:rsidRPr="006F796E" w:rsidRDefault="000C5D39" w:rsidP="008E43AD">
            <w:pPr>
              <w:tabs>
                <w:tab w:val="left" w:pos="729"/>
              </w:tabs>
              <w:jc w:val="center"/>
              <w:rPr>
                <w:rFonts w:ascii="Times New Roman" w:hAnsi="Times New Roman"/>
                <w:b/>
                <w:sz w:val="22"/>
                <w:szCs w:val="22"/>
                <w:lang w:val="en-GB"/>
              </w:rPr>
            </w:pPr>
          </w:p>
        </w:tc>
      </w:tr>
      <w:tr w:rsidR="000C5D39" w:rsidRPr="001B46EC" w:rsidTr="008E43AD">
        <w:trPr>
          <w:cantSplit/>
        </w:trPr>
        <w:tc>
          <w:tcPr>
            <w:tcW w:w="1134" w:type="dxa"/>
            <w:vAlign w:val="center"/>
          </w:tcPr>
          <w:p w:rsidR="000C5D39" w:rsidRPr="000C5D39" w:rsidRDefault="000C5D39" w:rsidP="008E43AD">
            <w:pPr>
              <w:jc w:val="center"/>
              <w:rPr>
                <w:rFonts w:ascii="Times New Roman" w:hAnsi="Times New Roman"/>
                <w:b/>
                <w:sz w:val="22"/>
                <w:szCs w:val="22"/>
                <w:highlight w:val="green"/>
                <w:lang w:val="en-GB"/>
              </w:rPr>
            </w:pPr>
            <w:r w:rsidRPr="000C5D39">
              <w:rPr>
                <w:rFonts w:ascii="Times New Roman" w:hAnsi="Times New Roman"/>
                <w:b/>
                <w:sz w:val="22"/>
                <w:szCs w:val="22"/>
                <w:lang w:val="en-GB"/>
              </w:rPr>
              <w:t>2</w:t>
            </w:r>
          </w:p>
        </w:tc>
        <w:tc>
          <w:tcPr>
            <w:tcW w:w="3906" w:type="dxa"/>
            <w:vAlign w:val="center"/>
          </w:tcPr>
          <w:p w:rsidR="000C5D39" w:rsidRPr="000C5D39" w:rsidRDefault="001F4E2C" w:rsidP="008E43AD">
            <w:pPr>
              <w:spacing w:before="0"/>
              <w:rPr>
                <w:rFonts w:ascii="Times New Roman" w:hAnsi="Times New Roman"/>
                <w:b/>
                <w:color w:val="000000"/>
                <w:sz w:val="22"/>
                <w:szCs w:val="22"/>
              </w:rPr>
            </w:pPr>
            <w:r>
              <w:rPr>
                <w:rFonts w:ascii="Times New Roman" w:hAnsi="Times New Roman"/>
                <w:b/>
                <w:color w:val="000000"/>
                <w:sz w:val="22"/>
                <w:szCs w:val="22"/>
              </w:rPr>
              <w:t xml:space="preserve">1 </w:t>
            </w:r>
            <w:r w:rsidR="000C5D39" w:rsidRPr="000C5D39">
              <w:rPr>
                <w:rFonts w:ascii="Times New Roman" w:hAnsi="Times New Roman"/>
                <w:b/>
                <w:color w:val="000000"/>
                <w:sz w:val="22"/>
                <w:szCs w:val="22"/>
              </w:rPr>
              <w:t>MINIVAN</w:t>
            </w:r>
          </w:p>
          <w:p w:rsidR="000C5D39" w:rsidRPr="000C5D39" w:rsidRDefault="000C5D39"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Techinical specifications</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10 - 12 seats + driver</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0C5D39" w:rsidRPr="000C5D39" w:rsidRDefault="000C5D39"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0C5D39" w:rsidRPr="000C5D39" w:rsidRDefault="000C5D39" w:rsidP="008E43AD">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 specifications</w:t>
            </w:r>
          </w:p>
          <w:p w:rsidR="00880E5D" w:rsidRDefault="00880E5D" w:rsidP="008E43AD">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0C5D39" w:rsidRPr="000C5D39" w:rsidRDefault="000C5D39" w:rsidP="008E43AD">
            <w:pPr>
              <w:pStyle w:val="ListParagraph"/>
              <w:spacing w:after="120" w:line="240" w:lineRule="auto"/>
              <w:ind w:left="0"/>
              <w:rPr>
                <w:rFonts w:ascii="Times New Roman" w:hAnsi="Times New Roman"/>
                <w:color w:val="000000"/>
              </w:rPr>
            </w:pPr>
            <w:r w:rsidRPr="000C5D39">
              <w:rPr>
                <w:rFonts w:ascii="Times New Roman" w:hAnsi="Times New Roman"/>
                <w:color w:val="000000"/>
              </w:rPr>
              <w:t xml:space="preserve">Mask and </w:t>
            </w:r>
            <w:r w:rsidR="00880E5D">
              <w:rPr>
                <w:rFonts w:ascii="Times New Roman" w:hAnsi="Times New Roman"/>
                <w:color w:val="000000"/>
              </w:rPr>
              <w:t>A</w:t>
            </w:r>
            <w:r w:rsidRPr="000C5D39">
              <w:rPr>
                <w:rFonts w:ascii="Times New Roman" w:hAnsi="Times New Roman"/>
                <w:color w:val="000000"/>
              </w:rPr>
              <w:t>lchool Gel</w:t>
            </w:r>
          </w:p>
          <w:p w:rsidR="000C5D39" w:rsidRPr="000C5D39" w:rsidRDefault="000C5D39" w:rsidP="00FA208E">
            <w:pPr>
              <w:pStyle w:val="ListParagraph"/>
              <w:spacing w:after="0" w:line="240" w:lineRule="auto"/>
              <w:ind w:left="0"/>
              <w:rPr>
                <w:rFonts w:ascii="Times New Roman" w:hAnsi="Times New Roman"/>
                <w:b/>
                <w:color w:val="000000"/>
                <w:u w:val="single"/>
              </w:rPr>
            </w:pPr>
            <w:r w:rsidRPr="000C5D39">
              <w:rPr>
                <w:rFonts w:ascii="Times New Roman" w:hAnsi="Times New Roman"/>
                <w:b/>
                <w:color w:val="000000"/>
                <w:u w:val="single"/>
              </w:rPr>
              <w:t>Circulation Region</w:t>
            </w:r>
          </w:p>
          <w:p w:rsidR="000C5D39" w:rsidRPr="000C5D39" w:rsidRDefault="00880E5D" w:rsidP="00FA208E">
            <w:pPr>
              <w:spacing w:before="0" w:after="0"/>
              <w:rPr>
                <w:rFonts w:ascii="Times New Roman" w:hAnsi="Times New Roman"/>
                <w:sz w:val="22"/>
                <w:szCs w:val="22"/>
              </w:rPr>
            </w:pPr>
            <w:r>
              <w:rPr>
                <w:rFonts w:ascii="Times New Roman" w:hAnsi="Times New Roman"/>
                <w:color w:val="000000"/>
                <w:sz w:val="22"/>
                <w:szCs w:val="22"/>
              </w:rPr>
              <w:t>Gambella</w:t>
            </w:r>
            <w:r w:rsidR="000C5D39" w:rsidRPr="000C5D39">
              <w:rPr>
                <w:rFonts w:ascii="Times New Roman" w:hAnsi="Times New Roman"/>
                <w:color w:val="000000"/>
                <w:sz w:val="22"/>
                <w:szCs w:val="22"/>
              </w:rPr>
              <w:t xml:space="preserve"> R</w:t>
            </w:r>
            <w:r>
              <w:rPr>
                <w:rFonts w:ascii="Times New Roman" w:hAnsi="Times New Roman"/>
                <w:color w:val="000000"/>
                <w:sz w:val="22"/>
                <w:szCs w:val="22"/>
              </w:rPr>
              <w:t>egion</w:t>
            </w:r>
          </w:p>
        </w:tc>
        <w:tc>
          <w:tcPr>
            <w:tcW w:w="5229" w:type="dxa"/>
            <w:gridSpan w:val="2"/>
          </w:tcPr>
          <w:p w:rsidR="000C5D39" w:rsidRPr="006F796E" w:rsidRDefault="000C5D39" w:rsidP="008E43AD">
            <w:pPr>
              <w:rPr>
                <w:rFonts w:ascii="Times New Roman" w:hAnsi="Times New Roman"/>
                <w:sz w:val="22"/>
                <w:szCs w:val="22"/>
                <w:lang w:val="en-GB"/>
              </w:rPr>
            </w:pPr>
          </w:p>
        </w:tc>
        <w:tc>
          <w:tcPr>
            <w:tcW w:w="2835" w:type="dxa"/>
          </w:tcPr>
          <w:p w:rsidR="000C5D39" w:rsidRPr="006F796E" w:rsidRDefault="000C5D39" w:rsidP="008E43AD">
            <w:pPr>
              <w:rPr>
                <w:rFonts w:ascii="Times New Roman" w:hAnsi="Times New Roman"/>
                <w:b/>
                <w:sz w:val="22"/>
                <w:szCs w:val="22"/>
                <w:lang w:val="en-GB"/>
              </w:rPr>
            </w:pPr>
          </w:p>
        </w:tc>
        <w:tc>
          <w:tcPr>
            <w:tcW w:w="2410" w:type="dxa"/>
          </w:tcPr>
          <w:p w:rsidR="000C5D39" w:rsidRPr="006F796E" w:rsidRDefault="000C5D39" w:rsidP="008E43AD">
            <w:pPr>
              <w:rPr>
                <w:rFonts w:ascii="Times New Roman" w:hAnsi="Times New Roman"/>
                <w:b/>
                <w:sz w:val="22"/>
                <w:szCs w:val="22"/>
                <w:lang w:val="en-GB"/>
              </w:rPr>
            </w:pPr>
          </w:p>
        </w:tc>
      </w:tr>
    </w:tbl>
    <w:p w:rsidR="001F4E2C" w:rsidRDefault="001F4E2C" w:rsidP="00D10EF9">
      <w:pPr>
        <w:rPr>
          <w:rFonts w:ascii="Times New Roman" w:hAnsi="Times New Roman"/>
          <w:b/>
          <w:sz w:val="22"/>
          <w:szCs w:val="22"/>
          <w:lang w:val="en-GB"/>
        </w:rPr>
      </w:pPr>
      <w:bookmarkStart w:id="1" w:name="_GoBack"/>
      <w:bookmarkEnd w:id="1"/>
      <w:r>
        <w:rPr>
          <w:rFonts w:ascii="Times New Roman" w:hAnsi="Times New Roman"/>
          <w:b/>
          <w:sz w:val="22"/>
          <w:szCs w:val="22"/>
          <w:lang w:val="en-GB"/>
        </w:rPr>
        <w:lastRenderedPageBreak/>
        <w:t xml:space="preserve">LOT 3 – </w:t>
      </w:r>
      <w:r w:rsidR="00FA208E">
        <w:rPr>
          <w:rFonts w:ascii="Times New Roman" w:hAnsi="Times New Roman"/>
          <w:b/>
          <w:sz w:val="22"/>
          <w:szCs w:val="22"/>
          <w:lang w:val="en-GB"/>
        </w:rPr>
        <w:t xml:space="preserve">1 car and </w:t>
      </w:r>
      <w:r>
        <w:rPr>
          <w:rFonts w:ascii="Times New Roman" w:hAnsi="Times New Roman"/>
          <w:b/>
          <w:sz w:val="22"/>
          <w:szCs w:val="22"/>
          <w:lang w:val="en-GB"/>
        </w:rPr>
        <w:t xml:space="preserve">10 </w:t>
      </w:r>
      <w:r w:rsidR="00FA208E">
        <w:rPr>
          <w:rFonts w:ascii="Times New Roman" w:hAnsi="Times New Roman"/>
          <w:b/>
          <w:sz w:val="22"/>
          <w:szCs w:val="22"/>
          <w:lang w:val="en-GB"/>
        </w:rPr>
        <w:t>m</w:t>
      </w:r>
      <w:r w:rsidRPr="000C5D39">
        <w:rPr>
          <w:rFonts w:ascii="Times New Roman" w:hAnsi="Times New Roman"/>
          <w:b/>
          <w:sz w:val="22"/>
          <w:szCs w:val="22"/>
          <w:lang w:val="en-GB"/>
        </w:rPr>
        <w:t>inivan</w:t>
      </w:r>
      <w:r>
        <w:rPr>
          <w:rFonts w:ascii="Times New Roman" w:hAnsi="Times New Roman"/>
          <w:b/>
          <w:sz w:val="22"/>
          <w:szCs w:val="22"/>
          <w:lang w:val="en-GB"/>
        </w:rPr>
        <w:t>s to circulate in</w:t>
      </w:r>
      <w:r w:rsidRPr="000C5D39">
        <w:rPr>
          <w:rFonts w:ascii="Times New Roman" w:hAnsi="Times New Roman"/>
          <w:b/>
          <w:sz w:val="22"/>
          <w:szCs w:val="22"/>
          <w:lang w:val="en-GB"/>
        </w:rPr>
        <w:t xml:space="preserve"> Addis Ababa</w:t>
      </w:r>
    </w:p>
    <w:tbl>
      <w:tblPr>
        <w:tblW w:w="15514"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906"/>
        <w:gridCol w:w="17"/>
        <w:gridCol w:w="5212"/>
        <w:gridCol w:w="2835"/>
        <w:gridCol w:w="2410"/>
      </w:tblGrid>
      <w:tr w:rsidR="001F4E2C" w:rsidRPr="00034B1D" w:rsidTr="00561BBD">
        <w:trPr>
          <w:cantSplit/>
          <w:trHeight w:val="879"/>
          <w:tblHeader/>
        </w:trPr>
        <w:tc>
          <w:tcPr>
            <w:tcW w:w="1134" w:type="dxa"/>
            <w:shd w:val="pct5" w:color="auto" w:fill="FFFFFF"/>
          </w:tcPr>
          <w:p w:rsidR="001F4E2C" w:rsidRDefault="001F4E2C" w:rsidP="00561BBD">
            <w:pPr>
              <w:jc w:val="center"/>
              <w:rPr>
                <w:rFonts w:ascii="Times New Roman" w:hAnsi="Times New Roman"/>
                <w:b/>
                <w:sz w:val="22"/>
                <w:szCs w:val="22"/>
              </w:rPr>
            </w:pPr>
            <w:r>
              <w:rPr>
                <w:rFonts w:ascii="Times New Roman" w:hAnsi="Times New Roman"/>
                <w:b/>
                <w:sz w:val="22"/>
                <w:szCs w:val="22"/>
              </w:rPr>
              <w:t>1.</w:t>
            </w:r>
          </w:p>
          <w:p w:rsidR="001F4E2C" w:rsidRPr="00034B1D" w:rsidRDefault="001F4E2C" w:rsidP="00561BBD">
            <w:pPr>
              <w:jc w:val="center"/>
              <w:rPr>
                <w:rFonts w:ascii="Times New Roman" w:hAnsi="Times New Roman"/>
                <w:b/>
                <w:sz w:val="22"/>
                <w:szCs w:val="22"/>
                <w:highlight w:val="green"/>
              </w:rPr>
            </w:pPr>
            <w:r w:rsidRPr="00034B1D">
              <w:rPr>
                <w:rFonts w:ascii="Times New Roman" w:hAnsi="Times New Roman"/>
                <w:b/>
                <w:sz w:val="22"/>
                <w:szCs w:val="22"/>
              </w:rPr>
              <w:t xml:space="preserve">Item </w:t>
            </w:r>
            <w:r w:rsidRPr="00684176">
              <w:rPr>
                <w:rFonts w:ascii="Times New Roman" w:hAnsi="Times New Roman"/>
                <w:b/>
                <w:sz w:val="22"/>
                <w:szCs w:val="22"/>
                <w:lang w:val="en-GB"/>
              </w:rPr>
              <w:t>number</w:t>
            </w:r>
          </w:p>
        </w:tc>
        <w:tc>
          <w:tcPr>
            <w:tcW w:w="3923" w:type="dxa"/>
            <w:gridSpan w:val="2"/>
            <w:shd w:val="pct5" w:color="auto" w:fill="FFFFFF"/>
          </w:tcPr>
          <w:p w:rsidR="001F4E2C" w:rsidRDefault="001F4E2C" w:rsidP="00561BBD">
            <w:pPr>
              <w:jc w:val="center"/>
              <w:rPr>
                <w:rFonts w:ascii="Times New Roman" w:hAnsi="Times New Roman"/>
                <w:b/>
                <w:sz w:val="22"/>
                <w:szCs w:val="22"/>
              </w:rPr>
            </w:pPr>
            <w:r>
              <w:rPr>
                <w:rFonts w:ascii="Times New Roman" w:hAnsi="Times New Roman"/>
                <w:b/>
                <w:sz w:val="22"/>
                <w:szCs w:val="22"/>
              </w:rPr>
              <w:t>2.</w:t>
            </w:r>
          </w:p>
          <w:p w:rsidR="001F4E2C" w:rsidRPr="007D3C63" w:rsidRDefault="001F4E2C" w:rsidP="00561BBD">
            <w:pPr>
              <w:tabs>
                <w:tab w:val="left" w:pos="1260"/>
              </w:tabs>
              <w:jc w:val="center"/>
              <w:rPr>
                <w:rFonts w:ascii="Times New Roman" w:hAnsi="Times New Roman"/>
                <w:sz w:val="22"/>
                <w:szCs w:val="22"/>
              </w:rPr>
            </w:pPr>
            <w:r w:rsidRPr="00684176">
              <w:rPr>
                <w:rFonts w:ascii="Times New Roman" w:hAnsi="Times New Roman"/>
                <w:b/>
                <w:sz w:val="22"/>
                <w:szCs w:val="22"/>
                <w:lang w:val="en-GB"/>
              </w:rPr>
              <w:t>Specifications</w:t>
            </w:r>
            <w:r w:rsidRPr="00034B1D">
              <w:rPr>
                <w:rFonts w:ascii="Times New Roman" w:hAnsi="Times New Roman"/>
                <w:b/>
                <w:sz w:val="22"/>
                <w:szCs w:val="22"/>
              </w:rPr>
              <w:t xml:space="preserve"> </w:t>
            </w:r>
            <w:r>
              <w:rPr>
                <w:rFonts w:ascii="Times New Roman" w:hAnsi="Times New Roman"/>
                <w:b/>
                <w:sz w:val="22"/>
                <w:szCs w:val="22"/>
                <w:lang w:val="en-GB"/>
              </w:rPr>
              <w:t>r</w:t>
            </w:r>
            <w:r w:rsidRPr="00684176">
              <w:rPr>
                <w:rFonts w:ascii="Times New Roman" w:hAnsi="Times New Roman"/>
                <w:b/>
                <w:sz w:val="22"/>
                <w:szCs w:val="22"/>
                <w:lang w:val="en-GB"/>
              </w:rPr>
              <w:t>equired</w:t>
            </w:r>
          </w:p>
        </w:tc>
        <w:tc>
          <w:tcPr>
            <w:tcW w:w="5212" w:type="dxa"/>
            <w:shd w:val="pct5" w:color="auto" w:fill="FFFFFF"/>
          </w:tcPr>
          <w:p w:rsidR="001F4E2C" w:rsidRDefault="001F4E2C" w:rsidP="00561BBD">
            <w:pPr>
              <w:tabs>
                <w:tab w:val="left" w:pos="729"/>
              </w:tabs>
              <w:jc w:val="center"/>
              <w:rPr>
                <w:rFonts w:ascii="Times New Roman" w:hAnsi="Times New Roman"/>
                <w:b/>
                <w:sz w:val="22"/>
                <w:szCs w:val="22"/>
              </w:rPr>
            </w:pPr>
            <w:r>
              <w:rPr>
                <w:rFonts w:ascii="Times New Roman" w:hAnsi="Times New Roman"/>
                <w:b/>
                <w:sz w:val="22"/>
                <w:szCs w:val="22"/>
              </w:rPr>
              <w:t>3.</w:t>
            </w:r>
          </w:p>
          <w:p w:rsidR="001F4E2C" w:rsidRPr="00034B1D" w:rsidRDefault="001F4E2C" w:rsidP="00561BBD">
            <w:pPr>
              <w:tabs>
                <w:tab w:val="left" w:pos="729"/>
              </w:tabs>
              <w:jc w:val="center"/>
              <w:rPr>
                <w:rFonts w:ascii="Times New Roman" w:hAnsi="Times New Roman"/>
                <w:b/>
                <w:sz w:val="22"/>
                <w:szCs w:val="22"/>
              </w:rPr>
            </w:pPr>
            <w:r w:rsidRPr="00684176">
              <w:rPr>
                <w:rFonts w:ascii="Times New Roman" w:hAnsi="Times New Roman"/>
                <w:b/>
                <w:sz w:val="22"/>
                <w:szCs w:val="22"/>
                <w:lang w:val="en-GB"/>
              </w:rPr>
              <w:t>Specifications</w:t>
            </w:r>
            <w:r>
              <w:rPr>
                <w:rFonts w:ascii="Times New Roman" w:hAnsi="Times New Roman"/>
                <w:b/>
                <w:sz w:val="22"/>
                <w:szCs w:val="22"/>
              </w:rPr>
              <w:t xml:space="preserve"> </w:t>
            </w:r>
            <w:r w:rsidRPr="00684176">
              <w:rPr>
                <w:rFonts w:ascii="Times New Roman" w:hAnsi="Times New Roman"/>
                <w:b/>
                <w:sz w:val="22"/>
                <w:szCs w:val="22"/>
                <w:lang w:val="en-GB"/>
              </w:rPr>
              <w:t>offered</w:t>
            </w:r>
          </w:p>
        </w:tc>
        <w:tc>
          <w:tcPr>
            <w:tcW w:w="2835" w:type="dxa"/>
            <w:shd w:val="pct5" w:color="auto" w:fill="FFFFFF"/>
          </w:tcPr>
          <w:p w:rsidR="001F4E2C" w:rsidRDefault="001F4E2C" w:rsidP="00561BBD">
            <w:pPr>
              <w:tabs>
                <w:tab w:val="left" w:pos="729"/>
              </w:tabs>
              <w:jc w:val="center"/>
              <w:rPr>
                <w:rFonts w:ascii="Times New Roman" w:hAnsi="Times New Roman"/>
                <w:b/>
                <w:sz w:val="22"/>
                <w:szCs w:val="22"/>
                <w:lang w:val="en-GB"/>
              </w:rPr>
            </w:pPr>
            <w:r>
              <w:rPr>
                <w:rFonts w:ascii="Times New Roman" w:hAnsi="Times New Roman"/>
                <w:b/>
                <w:sz w:val="22"/>
                <w:szCs w:val="22"/>
                <w:lang w:val="en-GB"/>
              </w:rPr>
              <w:t>4</w:t>
            </w:r>
            <w:r w:rsidRPr="000F3878">
              <w:rPr>
                <w:rFonts w:ascii="Times New Roman" w:hAnsi="Times New Roman"/>
                <w:b/>
                <w:sz w:val="22"/>
                <w:szCs w:val="22"/>
                <w:lang w:val="en-GB"/>
              </w:rPr>
              <w:t>.</w:t>
            </w:r>
            <w:r w:rsidRPr="00034B1D">
              <w:rPr>
                <w:rFonts w:ascii="Times New Roman" w:hAnsi="Times New Roman"/>
                <w:b/>
                <w:sz w:val="22"/>
                <w:szCs w:val="22"/>
                <w:lang w:val="en-GB"/>
              </w:rPr>
              <w:t xml:space="preserve"> </w:t>
            </w:r>
          </w:p>
          <w:p w:rsidR="001F4E2C" w:rsidRPr="00034B1D" w:rsidRDefault="001F4E2C" w:rsidP="00561BB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Notes, remarks, </w:t>
            </w:r>
            <w:r>
              <w:rPr>
                <w:rFonts w:ascii="Times New Roman" w:hAnsi="Times New Roman"/>
                <w:b/>
                <w:sz w:val="22"/>
                <w:szCs w:val="22"/>
                <w:lang w:val="en-GB"/>
              </w:rPr>
              <w:br/>
              <w:t>r</w:t>
            </w:r>
            <w:r w:rsidRPr="00034B1D">
              <w:rPr>
                <w:rFonts w:ascii="Times New Roman" w:hAnsi="Times New Roman"/>
                <w:b/>
                <w:sz w:val="22"/>
                <w:szCs w:val="22"/>
                <w:lang w:val="en-GB"/>
              </w:rPr>
              <w:t>ef</w:t>
            </w:r>
            <w:r>
              <w:rPr>
                <w:rFonts w:ascii="Times New Roman" w:hAnsi="Times New Roman"/>
                <w:b/>
                <w:sz w:val="22"/>
                <w:szCs w:val="22"/>
                <w:lang w:val="en-GB"/>
              </w:rPr>
              <w:t>.</w:t>
            </w:r>
            <w:r w:rsidRPr="00034B1D">
              <w:rPr>
                <w:rFonts w:ascii="Times New Roman" w:hAnsi="Times New Roman"/>
                <w:b/>
                <w:sz w:val="22"/>
                <w:szCs w:val="22"/>
                <w:lang w:val="en-GB"/>
              </w:rPr>
              <w:t xml:space="preserve"> to documentation</w:t>
            </w:r>
          </w:p>
        </w:tc>
        <w:tc>
          <w:tcPr>
            <w:tcW w:w="2410" w:type="dxa"/>
            <w:shd w:val="pct5" w:color="auto" w:fill="FFFFFF"/>
          </w:tcPr>
          <w:p w:rsidR="001F4E2C" w:rsidRDefault="001F4E2C" w:rsidP="00561BBD">
            <w:pPr>
              <w:tabs>
                <w:tab w:val="left" w:pos="729"/>
              </w:tabs>
              <w:jc w:val="center"/>
              <w:rPr>
                <w:rFonts w:ascii="Times New Roman" w:hAnsi="Times New Roman"/>
                <w:b/>
                <w:sz w:val="22"/>
                <w:szCs w:val="22"/>
                <w:lang w:val="en-GB"/>
              </w:rPr>
            </w:pPr>
            <w:r>
              <w:rPr>
                <w:rFonts w:ascii="Times New Roman" w:hAnsi="Times New Roman"/>
                <w:b/>
                <w:sz w:val="22"/>
                <w:szCs w:val="22"/>
                <w:lang w:val="en-GB"/>
              </w:rPr>
              <w:t>5.</w:t>
            </w:r>
          </w:p>
          <w:p w:rsidR="001F4E2C" w:rsidRPr="00034B1D" w:rsidRDefault="001F4E2C" w:rsidP="00561BBD">
            <w:pPr>
              <w:tabs>
                <w:tab w:val="left" w:pos="729"/>
              </w:tabs>
              <w:jc w:val="center"/>
              <w:rPr>
                <w:rFonts w:ascii="Times New Roman" w:hAnsi="Times New Roman"/>
                <w:b/>
                <w:sz w:val="22"/>
                <w:szCs w:val="22"/>
                <w:lang w:val="en-GB"/>
              </w:rPr>
            </w:pPr>
            <w:r w:rsidRPr="00034B1D">
              <w:rPr>
                <w:rFonts w:ascii="Times New Roman" w:hAnsi="Times New Roman"/>
                <w:b/>
                <w:sz w:val="22"/>
                <w:szCs w:val="22"/>
                <w:lang w:val="en-GB"/>
              </w:rPr>
              <w:t xml:space="preserve">Evaluation </w:t>
            </w:r>
            <w:r>
              <w:rPr>
                <w:rFonts w:ascii="Times New Roman" w:hAnsi="Times New Roman"/>
                <w:b/>
                <w:sz w:val="22"/>
                <w:szCs w:val="22"/>
                <w:lang w:val="en-GB"/>
              </w:rPr>
              <w:t>c</w:t>
            </w:r>
            <w:r w:rsidRPr="00034B1D">
              <w:rPr>
                <w:rFonts w:ascii="Times New Roman" w:hAnsi="Times New Roman"/>
                <w:b/>
                <w:sz w:val="22"/>
                <w:szCs w:val="22"/>
                <w:lang w:val="en-GB"/>
              </w:rPr>
              <w:t xml:space="preserve">ommittee’s notes </w:t>
            </w:r>
          </w:p>
        </w:tc>
      </w:tr>
      <w:tr w:rsidR="00FA208E" w:rsidRPr="001B46EC" w:rsidTr="00C46A51">
        <w:trPr>
          <w:cantSplit/>
        </w:trPr>
        <w:tc>
          <w:tcPr>
            <w:tcW w:w="1134" w:type="dxa"/>
            <w:vAlign w:val="center"/>
          </w:tcPr>
          <w:p w:rsidR="00FA208E" w:rsidRPr="001B46EC" w:rsidRDefault="00FA208E" w:rsidP="00FA208E">
            <w:pPr>
              <w:jc w:val="center"/>
              <w:rPr>
                <w:rFonts w:ascii="Times New Roman" w:hAnsi="Times New Roman"/>
                <w:b/>
                <w:sz w:val="22"/>
                <w:szCs w:val="22"/>
                <w:highlight w:val="green"/>
                <w:lang w:val="en-GB"/>
              </w:rPr>
            </w:pPr>
            <w:r>
              <w:rPr>
                <w:rFonts w:ascii="Times New Roman" w:hAnsi="Times New Roman"/>
                <w:b/>
                <w:sz w:val="22"/>
                <w:szCs w:val="22"/>
                <w:lang w:val="en-GB"/>
              </w:rPr>
              <w:t>1</w:t>
            </w:r>
          </w:p>
        </w:tc>
        <w:tc>
          <w:tcPr>
            <w:tcW w:w="3906" w:type="dxa"/>
            <w:vAlign w:val="bottom"/>
          </w:tcPr>
          <w:p w:rsidR="00FA208E" w:rsidRPr="000C5D39" w:rsidRDefault="00FA208E" w:rsidP="00FA208E">
            <w:pPr>
              <w:spacing w:before="0"/>
              <w:rPr>
                <w:rFonts w:ascii="Times New Roman" w:hAnsi="Times New Roman"/>
                <w:b/>
                <w:color w:val="000000"/>
                <w:sz w:val="22"/>
                <w:szCs w:val="22"/>
              </w:rPr>
            </w:pPr>
            <w:r>
              <w:rPr>
                <w:rFonts w:ascii="Times New Roman" w:hAnsi="Times New Roman"/>
                <w:b/>
                <w:color w:val="000000"/>
                <w:sz w:val="22"/>
                <w:szCs w:val="22"/>
              </w:rPr>
              <w:t xml:space="preserve">1 </w:t>
            </w:r>
            <w:r w:rsidRPr="000C5D39">
              <w:rPr>
                <w:rFonts w:ascii="Times New Roman" w:hAnsi="Times New Roman"/>
                <w:b/>
                <w:color w:val="000000"/>
                <w:sz w:val="22"/>
                <w:szCs w:val="22"/>
              </w:rPr>
              <w:t>CAR</w:t>
            </w:r>
          </w:p>
          <w:p w:rsidR="00FA208E" w:rsidRPr="000C5D39" w:rsidRDefault="00FA208E"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Techinical specifications</w:t>
            </w:r>
          </w:p>
          <w:p w:rsidR="00FA208E" w:rsidRPr="000C5D39" w:rsidRDefault="00FA208E" w:rsidP="00FA208E">
            <w:pPr>
              <w:spacing w:before="0" w:after="0"/>
              <w:rPr>
                <w:rFonts w:ascii="Times New Roman" w:hAnsi="Times New Roman"/>
                <w:color w:val="000000"/>
                <w:sz w:val="22"/>
                <w:szCs w:val="22"/>
              </w:rPr>
            </w:pPr>
            <w:r>
              <w:rPr>
                <w:rFonts w:ascii="Times New Roman" w:hAnsi="Times New Roman"/>
                <w:color w:val="000000"/>
                <w:sz w:val="22"/>
                <w:szCs w:val="22"/>
              </w:rPr>
              <w:t xml:space="preserve">4 </w:t>
            </w:r>
            <w:r w:rsidRPr="000C5D39">
              <w:rPr>
                <w:rFonts w:ascii="Times New Roman" w:hAnsi="Times New Roman"/>
                <w:color w:val="000000"/>
                <w:sz w:val="22"/>
                <w:szCs w:val="22"/>
              </w:rPr>
              <w:t>seats + driver</w:t>
            </w:r>
            <w:r>
              <w:rPr>
                <w:rFonts w:ascii="Times New Roman" w:hAnsi="Times New Roman"/>
                <w:color w:val="000000"/>
                <w:sz w:val="22"/>
                <w:szCs w:val="22"/>
              </w:rPr>
              <w:t xml:space="preserve"> seat</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FA208E" w:rsidRPr="000C5D39" w:rsidRDefault="00FA208E" w:rsidP="00FA208E">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 specifications</w:t>
            </w:r>
          </w:p>
          <w:p w:rsidR="00FA208E" w:rsidRDefault="00FA208E" w:rsidP="00FA208E">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Mask</w:t>
            </w:r>
            <w:r>
              <w:rPr>
                <w:rFonts w:ascii="Times New Roman" w:hAnsi="Times New Roman"/>
                <w:color w:val="000000"/>
              </w:rPr>
              <w:t>s</w:t>
            </w:r>
            <w:r w:rsidRPr="000C5D39">
              <w:rPr>
                <w:rFonts w:ascii="Times New Roman" w:hAnsi="Times New Roman"/>
                <w:color w:val="000000"/>
              </w:rPr>
              <w:t xml:space="preserve"> and </w:t>
            </w:r>
            <w:r>
              <w:rPr>
                <w:rFonts w:ascii="Times New Roman" w:hAnsi="Times New Roman"/>
                <w:color w:val="000000"/>
              </w:rPr>
              <w:t>A</w:t>
            </w:r>
            <w:r w:rsidRPr="000C5D39">
              <w:rPr>
                <w:rFonts w:ascii="Times New Roman" w:hAnsi="Times New Roman"/>
                <w:color w:val="000000"/>
              </w:rPr>
              <w:t>lchool Gel</w:t>
            </w:r>
          </w:p>
          <w:p w:rsidR="00FA208E" w:rsidRPr="000C5D39" w:rsidRDefault="00FA208E" w:rsidP="00FA208E">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Circulation Region</w:t>
            </w:r>
          </w:p>
          <w:p w:rsidR="00FA208E" w:rsidRPr="000C5D39" w:rsidRDefault="00FA208E" w:rsidP="00FA208E">
            <w:pPr>
              <w:pStyle w:val="ListParagraph"/>
              <w:spacing w:after="0" w:line="240" w:lineRule="auto"/>
              <w:ind w:left="0"/>
              <w:rPr>
                <w:rFonts w:ascii="Times New Roman" w:hAnsi="Times New Roman"/>
                <w:color w:val="000000"/>
              </w:rPr>
            </w:pPr>
            <w:r>
              <w:rPr>
                <w:rFonts w:ascii="Times New Roman" w:hAnsi="Times New Roman"/>
                <w:color w:val="000000"/>
              </w:rPr>
              <w:t>Addis Ababa</w:t>
            </w:r>
          </w:p>
        </w:tc>
        <w:tc>
          <w:tcPr>
            <w:tcW w:w="5229" w:type="dxa"/>
            <w:gridSpan w:val="2"/>
          </w:tcPr>
          <w:p w:rsidR="00FA208E" w:rsidRPr="006F796E" w:rsidRDefault="00FA208E" w:rsidP="00FA208E">
            <w:pPr>
              <w:rPr>
                <w:rFonts w:ascii="Times New Roman" w:hAnsi="Times New Roman"/>
                <w:sz w:val="22"/>
                <w:szCs w:val="22"/>
                <w:lang w:val="en-GB"/>
              </w:rPr>
            </w:pPr>
          </w:p>
        </w:tc>
        <w:tc>
          <w:tcPr>
            <w:tcW w:w="2835" w:type="dxa"/>
          </w:tcPr>
          <w:p w:rsidR="00FA208E" w:rsidRPr="006F796E" w:rsidRDefault="00FA208E" w:rsidP="00FA208E">
            <w:pPr>
              <w:rPr>
                <w:rFonts w:ascii="Times New Roman" w:hAnsi="Times New Roman"/>
                <w:b/>
                <w:sz w:val="22"/>
                <w:szCs w:val="22"/>
                <w:lang w:val="en-GB"/>
              </w:rPr>
            </w:pPr>
          </w:p>
        </w:tc>
        <w:tc>
          <w:tcPr>
            <w:tcW w:w="2410" w:type="dxa"/>
          </w:tcPr>
          <w:p w:rsidR="00FA208E" w:rsidRPr="006F796E" w:rsidRDefault="00FA208E" w:rsidP="00FA208E">
            <w:pPr>
              <w:rPr>
                <w:rFonts w:ascii="Times New Roman" w:hAnsi="Times New Roman"/>
                <w:b/>
                <w:sz w:val="22"/>
                <w:szCs w:val="22"/>
                <w:lang w:val="en-GB"/>
              </w:rPr>
            </w:pPr>
          </w:p>
        </w:tc>
      </w:tr>
      <w:tr w:rsidR="00FA208E" w:rsidRPr="001B46EC" w:rsidTr="00561BBD">
        <w:trPr>
          <w:cantSplit/>
        </w:trPr>
        <w:tc>
          <w:tcPr>
            <w:tcW w:w="1134" w:type="dxa"/>
            <w:vAlign w:val="center"/>
          </w:tcPr>
          <w:p w:rsidR="00FA208E" w:rsidRPr="000C5D39" w:rsidRDefault="00FA208E" w:rsidP="00FA208E">
            <w:pPr>
              <w:jc w:val="center"/>
              <w:rPr>
                <w:rFonts w:ascii="Times New Roman" w:hAnsi="Times New Roman"/>
                <w:b/>
                <w:sz w:val="22"/>
                <w:szCs w:val="22"/>
                <w:highlight w:val="green"/>
                <w:lang w:val="en-GB"/>
              </w:rPr>
            </w:pPr>
            <w:r>
              <w:rPr>
                <w:rFonts w:ascii="Times New Roman" w:hAnsi="Times New Roman"/>
                <w:b/>
                <w:sz w:val="22"/>
                <w:szCs w:val="22"/>
                <w:lang w:val="en-GB"/>
              </w:rPr>
              <w:t>2</w:t>
            </w:r>
          </w:p>
        </w:tc>
        <w:tc>
          <w:tcPr>
            <w:tcW w:w="3906" w:type="dxa"/>
            <w:vAlign w:val="center"/>
          </w:tcPr>
          <w:p w:rsidR="00FA208E" w:rsidRPr="000C5D39" w:rsidRDefault="00FA208E" w:rsidP="00FA208E">
            <w:pPr>
              <w:spacing w:before="0"/>
              <w:rPr>
                <w:rFonts w:ascii="Times New Roman" w:hAnsi="Times New Roman"/>
                <w:b/>
                <w:color w:val="000000"/>
                <w:sz w:val="22"/>
                <w:szCs w:val="22"/>
              </w:rPr>
            </w:pPr>
            <w:r>
              <w:rPr>
                <w:rFonts w:ascii="Times New Roman" w:hAnsi="Times New Roman"/>
                <w:b/>
                <w:color w:val="000000"/>
                <w:sz w:val="22"/>
                <w:szCs w:val="22"/>
              </w:rPr>
              <w:t xml:space="preserve">10 </w:t>
            </w:r>
            <w:r w:rsidRPr="000C5D39">
              <w:rPr>
                <w:rFonts w:ascii="Times New Roman" w:hAnsi="Times New Roman"/>
                <w:b/>
                <w:color w:val="000000"/>
                <w:sz w:val="22"/>
                <w:szCs w:val="22"/>
              </w:rPr>
              <w:t>MINIVAN</w:t>
            </w:r>
            <w:r>
              <w:rPr>
                <w:rFonts w:ascii="Times New Roman" w:hAnsi="Times New Roman"/>
                <w:b/>
                <w:color w:val="000000"/>
                <w:sz w:val="22"/>
                <w:szCs w:val="22"/>
              </w:rPr>
              <w:t>S</w:t>
            </w:r>
          </w:p>
          <w:p w:rsidR="00FA208E" w:rsidRPr="000C5D39" w:rsidRDefault="00FA208E" w:rsidP="00FA208E">
            <w:pPr>
              <w:spacing w:before="0" w:after="0"/>
              <w:rPr>
                <w:rFonts w:ascii="Times New Roman" w:hAnsi="Times New Roman"/>
                <w:b/>
                <w:color w:val="000000"/>
                <w:sz w:val="22"/>
                <w:szCs w:val="22"/>
                <w:u w:val="single"/>
              </w:rPr>
            </w:pPr>
            <w:r w:rsidRPr="000C5D39">
              <w:rPr>
                <w:rFonts w:ascii="Times New Roman" w:hAnsi="Times New Roman"/>
                <w:b/>
                <w:color w:val="000000"/>
                <w:sz w:val="22"/>
                <w:szCs w:val="22"/>
                <w:u w:val="single"/>
              </w:rPr>
              <w:t>Techinical specifications</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10 - 12 seats + driver</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Ar Condicioned</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 xml:space="preserve">No more than 3 years old </w:t>
            </w:r>
          </w:p>
          <w:p w:rsidR="00FA208E" w:rsidRPr="000C5D39" w:rsidRDefault="00FA208E" w:rsidP="00FA208E">
            <w:pPr>
              <w:spacing w:before="0" w:after="0"/>
              <w:rPr>
                <w:rFonts w:ascii="Times New Roman" w:hAnsi="Times New Roman"/>
                <w:color w:val="000000"/>
                <w:sz w:val="22"/>
                <w:szCs w:val="22"/>
              </w:rPr>
            </w:pPr>
            <w:r w:rsidRPr="000C5D39">
              <w:rPr>
                <w:rFonts w:ascii="Times New Roman" w:hAnsi="Times New Roman"/>
                <w:color w:val="000000"/>
                <w:sz w:val="22"/>
                <w:szCs w:val="22"/>
              </w:rPr>
              <w:t>Max 200.000 Km done</w:t>
            </w:r>
          </w:p>
          <w:p w:rsidR="00FA208E" w:rsidRPr="000C5D39" w:rsidRDefault="00FA208E" w:rsidP="00FA208E">
            <w:pPr>
              <w:pStyle w:val="ListParagraph"/>
              <w:spacing w:after="120" w:line="240" w:lineRule="auto"/>
              <w:ind w:left="0"/>
              <w:rPr>
                <w:rFonts w:ascii="Times New Roman" w:hAnsi="Times New Roman"/>
                <w:b/>
                <w:color w:val="000000"/>
                <w:u w:val="single"/>
              </w:rPr>
            </w:pPr>
            <w:r w:rsidRPr="000C5D39">
              <w:rPr>
                <w:rFonts w:ascii="Times New Roman" w:hAnsi="Times New Roman"/>
                <w:b/>
                <w:color w:val="000000"/>
                <w:u w:val="single"/>
              </w:rPr>
              <w:t>Security specifications</w:t>
            </w:r>
          </w:p>
          <w:p w:rsidR="00FA208E" w:rsidRDefault="00FA208E" w:rsidP="00FA208E">
            <w:pPr>
              <w:pStyle w:val="ListParagraph"/>
              <w:spacing w:after="120" w:line="240" w:lineRule="auto"/>
              <w:ind w:left="0"/>
              <w:rPr>
                <w:rFonts w:ascii="Times New Roman" w:hAnsi="Times New Roman"/>
                <w:color w:val="000000"/>
              </w:rPr>
            </w:pPr>
            <w:r>
              <w:rPr>
                <w:rFonts w:ascii="Times New Roman" w:hAnsi="Times New Roman"/>
                <w:color w:val="000000"/>
              </w:rPr>
              <w:t>Experienced driver</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Equipped Anti Roll Bar</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Insured for passengers</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1st AID KIT</w:t>
            </w:r>
          </w:p>
          <w:p w:rsidR="00FA208E" w:rsidRPr="000C5D39" w:rsidRDefault="00FA208E" w:rsidP="00FA208E">
            <w:pPr>
              <w:pStyle w:val="ListParagraph"/>
              <w:spacing w:after="120" w:line="240" w:lineRule="auto"/>
              <w:ind w:left="0"/>
              <w:rPr>
                <w:rFonts w:ascii="Times New Roman" w:hAnsi="Times New Roman"/>
                <w:color w:val="000000"/>
              </w:rPr>
            </w:pPr>
            <w:r w:rsidRPr="000C5D39">
              <w:rPr>
                <w:rFonts w:ascii="Times New Roman" w:hAnsi="Times New Roman"/>
                <w:color w:val="000000"/>
              </w:rPr>
              <w:t xml:space="preserve">Mask and </w:t>
            </w:r>
            <w:r>
              <w:rPr>
                <w:rFonts w:ascii="Times New Roman" w:hAnsi="Times New Roman"/>
                <w:color w:val="000000"/>
              </w:rPr>
              <w:t>A</w:t>
            </w:r>
            <w:r w:rsidRPr="000C5D39">
              <w:rPr>
                <w:rFonts w:ascii="Times New Roman" w:hAnsi="Times New Roman"/>
                <w:color w:val="000000"/>
              </w:rPr>
              <w:t>lchool Gel</w:t>
            </w:r>
          </w:p>
          <w:p w:rsidR="00FA208E" w:rsidRPr="000C5D39" w:rsidRDefault="00FA208E" w:rsidP="00FA208E">
            <w:pPr>
              <w:pStyle w:val="ListParagraph"/>
              <w:spacing w:after="0" w:line="240" w:lineRule="auto"/>
              <w:ind w:left="0"/>
              <w:rPr>
                <w:rFonts w:ascii="Times New Roman" w:hAnsi="Times New Roman"/>
                <w:b/>
                <w:color w:val="000000"/>
                <w:u w:val="single"/>
              </w:rPr>
            </w:pPr>
            <w:r w:rsidRPr="000C5D39">
              <w:rPr>
                <w:rFonts w:ascii="Times New Roman" w:hAnsi="Times New Roman"/>
                <w:b/>
                <w:color w:val="000000"/>
                <w:u w:val="single"/>
              </w:rPr>
              <w:t>Circulation Region</w:t>
            </w:r>
          </w:p>
          <w:p w:rsidR="00FA208E" w:rsidRPr="000C5D39" w:rsidRDefault="00FA208E" w:rsidP="00FA208E">
            <w:pPr>
              <w:spacing w:before="0" w:after="0"/>
              <w:rPr>
                <w:rFonts w:ascii="Times New Roman" w:hAnsi="Times New Roman"/>
                <w:sz w:val="22"/>
                <w:szCs w:val="22"/>
              </w:rPr>
            </w:pPr>
            <w:r>
              <w:rPr>
                <w:rFonts w:ascii="Times New Roman" w:hAnsi="Times New Roman"/>
                <w:color w:val="000000"/>
                <w:sz w:val="22"/>
                <w:szCs w:val="22"/>
              </w:rPr>
              <w:t>Addis Ababa</w:t>
            </w:r>
          </w:p>
        </w:tc>
        <w:tc>
          <w:tcPr>
            <w:tcW w:w="5229" w:type="dxa"/>
            <w:gridSpan w:val="2"/>
          </w:tcPr>
          <w:p w:rsidR="00FA208E" w:rsidRPr="006F796E" w:rsidRDefault="00FA208E" w:rsidP="00FA208E">
            <w:pPr>
              <w:rPr>
                <w:rFonts w:ascii="Times New Roman" w:hAnsi="Times New Roman"/>
                <w:sz w:val="22"/>
                <w:szCs w:val="22"/>
                <w:lang w:val="en-GB"/>
              </w:rPr>
            </w:pPr>
          </w:p>
        </w:tc>
        <w:tc>
          <w:tcPr>
            <w:tcW w:w="2835" w:type="dxa"/>
          </w:tcPr>
          <w:p w:rsidR="00FA208E" w:rsidRPr="006F796E" w:rsidRDefault="00FA208E" w:rsidP="00FA208E">
            <w:pPr>
              <w:rPr>
                <w:rFonts w:ascii="Times New Roman" w:hAnsi="Times New Roman"/>
                <w:b/>
                <w:sz w:val="22"/>
                <w:szCs w:val="22"/>
                <w:lang w:val="en-GB"/>
              </w:rPr>
            </w:pPr>
          </w:p>
        </w:tc>
        <w:tc>
          <w:tcPr>
            <w:tcW w:w="2410" w:type="dxa"/>
          </w:tcPr>
          <w:p w:rsidR="00FA208E" w:rsidRPr="006F796E" w:rsidRDefault="00FA208E" w:rsidP="00FA208E">
            <w:pPr>
              <w:rPr>
                <w:rFonts w:ascii="Times New Roman" w:hAnsi="Times New Roman"/>
                <w:b/>
                <w:sz w:val="22"/>
                <w:szCs w:val="22"/>
                <w:lang w:val="en-GB"/>
              </w:rPr>
            </w:pPr>
          </w:p>
        </w:tc>
      </w:tr>
    </w:tbl>
    <w:p w:rsidR="001F4E2C" w:rsidRPr="000C5D39" w:rsidRDefault="001F4E2C" w:rsidP="00D10EF9">
      <w:pPr>
        <w:rPr>
          <w:rFonts w:ascii="Times New Roman" w:hAnsi="Times New Roman"/>
          <w:sz w:val="22"/>
          <w:szCs w:val="22"/>
        </w:rPr>
      </w:pPr>
    </w:p>
    <w:sectPr w:rsidR="001F4E2C" w:rsidRPr="000C5D39" w:rsidSect="00D10EF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851"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E4F" w:rsidRDefault="00273E4F">
      <w:r>
        <w:separator/>
      </w:r>
    </w:p>
  </w:endnote>
  <w:endnote w:type="continuationSeparator" w:id="0">
    <w:p w:rsidR="00273E4F" w:rsidRDefault="00273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D85" w:rsidRPr="00C4214C" w:rsidRDefault="004D0651" w:rsidP="00B25580">
    <w:pPr>
      <w:pStyle w:val="Footer"/>
      <w:tabs>
        <w:tab w:val="clear" w:pos="4320"/>
        <w:tab w:val="clear" w:pos="8640"/>
        <w:tab w:val="right" w:pos="14317"/>
      </w:tabs>
      <w:spacing w:before="0" w:after="0"/>
      <w:rPr>
        <w:rFonts w:ascii="Times New Roman" w:hAnsi="Times New Roman"/>
        <w:sz w:val="18"/>
        <w:szCs w:val="18"/>
        <w:lang w:val="en-GB"/>
      </w:rPr>
    </w:pPr>
    <w:r>
      <w:rPr>
        <w:rFonts w:ascii="Times New Roman" w:hAnsi="Times New Roman"/>
        <w:b/>
        <w:sz w:val="18"/>
        <w:lang w:val="en-GB"/>
      </w:rPr>
      <w:t>2021</w:t>
    </w:r>
    <w:r w:rsidR="00E67C46">
      <w:rPr>
        <w:rFonts w:ascii="Times New Roman" w:hAnsi="Times New Roman"/>
        <w:b/>
        <w:sz w:val="18"/>
        <w:lang w:val="en-GB"/>
      </w:rPr>
      <w:t>.1</w:t>
    </w:r>
    <w:r w:rsidR="005C4176" w:rsidRPr="00C4214C">
      <w:rPr>
        <w:rFonts w:ascii="Times New Roman" w:hAnsi="Times New Roman"/>
        <w:sz w:val="18"/>
        <w:szCs w:val="18"/>
        <w:lang w:val="en-GB"/>
      </w:rPr>
      <w:tab/>
    </w:r>
    <w:r w:rsidR="00B25580" w:rsidRPr="00C4214C">
      <w:rPr>
        <w:rFonts w:ascii="Times New Roman" w:hAnsi="Times New Roman"/>
        <w:sz w:val="18"/>
        <w:szCs w:val="18"/>
        <w:lang w:val="en-GB"/>
      </w:rPr>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A208E">
      <w:rPr>
        <w:rFonts w:ascii="Times New Roman" w:hAnsi="Times New Roman"/>
        <w:noProof/>
        <w:sz w:val="18"/>
        <w:szCs w:val="18"/>
        <w:lang w:val="en-GB"/>
      </w:rPr>
      <w:t>4</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A208E">
      <w:rPr>
        <w:rFonts w:ascii="Times New Roman" w:hAnsi="Times New Roman"/>
        <w:noProof/>
        <w:sz w:val="18"/>
        <w:szCs w:val="18"/>
        <w:lang w:val="en-GB"/>
      </w:rPr>
      <w:t>4</w:t>
    </w:r>
    <w:r w:rsidR="00B25580" w:rsidRPr="00C4214C">
      <w:rPr>
        <w:rFonts w:ascii="Times New Roman" w:hAnsi="Times New Roman"/>
        <w:sz w:val="18"/>
        <w:szCs w:val="18"/>
      </w:rPr>
      <w:fldChar w:fldCharType="end"/>
    </w:r>
  </w:p>
  <w:p w:rsidR="00B25580" w:rsidRPr="00C4214C"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C4214C">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C4214C">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5580" w:rsidRPr="00C4214C" w:rsidRDefault="00C4278D" w:rsidP="00684176">
    <w:pPr>
      <w:pStyle w:val="Footer"/>
      <w:tabs>
        <w:tab w:val="clear" w:pos="4320"/>
        <w:tab w:val="clear" w:pos="8640"/>
        <w:tab w:val="right" w:pos="14317"/>
      </w:tabs>
      <w:spacing w:before="0" w:after="0"/>
      <w:jc w:val="both"/>
      <w:rPr>
        <w:rFonts w:ascii="Times New Roman" w:hAnsi="Times New Roman"/>
        <w:sz w:val="18"/>
        <w:szCs w:val="18"/>
        <w:lang w:val="en-GB"/>
      </w:rPr>
    </w:pPr>
    <w:r w:rsidRPr="00672C5B">
      <w:rPr>
        <w:rFonts w:ascii="Times New Roman" w:hAnsi="Times New Roman"/>
        <w:b/>
        <w:sz w:val="18"/>
        <w:lang w:val="en-GB"/>
      </w:rPr>
      <w:t>2021</w:t>
    </w:r>
    <w:r w:rsidR="00E67C46">
      <w:rPr>
        <w:rFonts w:ascii="Times New Roman" w:hAnsi="Times New Roman"/>
        <w:b/>
        <w:sz w:val="18"/>
        <w:lang w:val="en-GB"/>
      </w:rPr>
      <w:t>.1</w:t>
    </w:r>
    <w:r w:rsidR="00B25580" w:rsidRPr="009F1BCE">
      <w:rPr>
        <w:rFonts w:ascii="Times New Roman" w:hAnsi="Times New Roman"/>
        <w:sz w:val="18"/>
        <w:szCs w:val="18"/>
        <w:lang w:val="en-GB"/>
      </w:rPr>
      <w:tab/>
      <w:t xml:space="preserve">Page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PAGE </w:instrText>
    </w:r>
    <w:r w:rsidR="00B25580" w:rsidRPr="00C4214C">
      <w:rPr>
        <w:rFonts w:ascii="Times New Roman" w:hAnsi="Times New Roman"/>
        <w:sz w:val="18"/>
        <w:szCs w:val="18"/>
      </w:rPr>
      <w:fldChar w:fldCharType="separate"/>
    </w:r>
    <w:r w:rsidR="00FA208E">
      <w:rPr>
        <w:rFonts w:ascii="Times New Roman" w:hAnsi="Times New Roman"/>
        <w:noProof/>
        <w:sz w:val="18"/>
        <w:szCs w:val="18"/>
        <w:lang w:val="en-GB"/>
      </w:rPr>
      <w:t>1</w:t>
    </w:r>
    <w:r w:rsidR="00B25580" w:rsidRPr="00C4214C">
      <w:rPr>
        <w:rFonts w:ascii="Times New Roman" w:hAnsi="Times New Roman"/>
        <w:sz w:val="18"/>
        <w:szCs w:val="18"/>
      </w:rPr>
      <w:fldChar w:fldCharType="end"/>
    </w:r>
    <w:r w:rsidR="00B25580" w:rsidRPr="00C4214C">
      <w:rPr>
        <w:rFonts w:ascii="Times New Roman" w:hAnsi="Times New Roman"/>
        <w:sz w:val="18"/>
        <w:szCs w:val="18"/>
        <w:lang w:val="en-GB"/>
      </w:rPr>
      <w:t xml:space="preserve"> of </w:t>
    </w:r>
    <w:r w:rsidR="00B25580" w:rsidRPr="00C4214C">
      <w:rPr>
        <w:rFonts w:ascii="Times New Roman" w:hAnsi="Times New Roman"/>
        <w:sz w:val="18"/>
        <w:szCs w:val="18"/>
      </w:rPr>
      <w:fldChar w:fldCharType="begin"/>
    </w:r>
    <w:r w:rsidR="00B25580" w:rsidRPr="00C4214C">
      <w:rPr>
        <w:rFonts w:ascii="Times New Roman" w:hAnsi="Times New Roman"/>
        <w:sz w:val="18"/>
        <w:szCs w:val="18"/>
        <w:lang w:val="en-GB"/>
      </w:rPr>
      <w:instrText xml:space="preserve"> NUMPAGES </w:instrText>
    </w:r>
    <w:r w:rsidR="00B25580" w:rsidRPr="00C4214C">
      <w:rPr>
        <w:rFonts w:ascii="Times New Roman" w:hAnsi="Times New Roman"/>
        <w:sz w:val="18"/>
        <w:szCs w:val="18"/>
      </w:rPr>
      <w:fldChar w:fldCharType="separate"/>
    </w:r>
    <w:r w:rsidR="00FA208E">
      <w:rPr>
        <w:rFonts w:ascii="Times New Roman" w:hAnsi="Times New Roman"/>
        <w:noProof/>
        <w:sz w:val="18"/>
        <w:szCs w:val="18"/>
        <w:lang w:val="en-GB"/>
      </w:rPr>
      <w:t>4</w:t>
    </w:r>
    <w:r w:rsidR="00B25580" w:rsidRPr="00C4214C">
      <w:rPr>
        <w:rFonts w:ascii="Times New Roman" w:hAnsi="Times New Roman"/>
        <w:sz w:val="18"/>
        <w:szCs w:val="18"/>
      </w:rPr>
      <w:fldChar w:fldCharType="end"/>
    </w:r>
  </w:p>
  <w:p w:rsidR="0030381F" w:rsidRPr="009F1BCE" w:rsidRDefault="008B5A9D" w:rsidP="00B25580">
    <w:pPr>
      <w:pStyle w:val="Footer"/>
      <w:tabs>
        <w:tab w:val="clear" w:pos="4320"/>
        <w:tab w:val="clear" w:pos="8640"/>
        <w:tab w:val="right" w:pos="14317"/>
      </w:tabs>
      <w:spacing w:before="0" w:after="0"/>
      <w:rPr>
        <w:rFonts w:ascii="Times New Roman" w:hAnsi="Times New Roman"/>
        <w:sz w:val="18"/>
        <w:szCs w:val="18"/>
        <w:lang w:val="en-GB"/>
      </w:rPr>
    </w:pPr>
    <w:r w:rsidRPr="00E656F6">
      <w:rPr>
        <w:rFonts w:ascii="Times New Roman" w:hAnsi="Times New Roman"/>
        <w:sz w:val="18"/>
        <w:szCs w:val="18"/>
      </w:rPr>
      <w:fldChar w:fldCharType="begin"/>
    </w:r>
    <w:r w:rsidRPr="009F1BCE">
      <w:rPr>
        <w:rFonts w:ascii="Times New Roman" w:hAnsi="Times New Roman"/>
        <w:sz w:val="18"/>
        <w:szCs w:val="18"/>
        <w:lang w:val="en-GB"/>
      </w:rPr>
      <w:instrText xml:space="preserve"> FILENAME </w:instrText>
    </w:r>
    <w:r w:rsidRPr="00E656F6">
      <w:rPr>
        <w:rFonts w:ascii="Times New Roman" w:hAnsi="Times New Roman"/>
        <w:sz w:val="18"/>
        <w:szCs w:val="18"/>
      </w:rPr>
      <w:fldChar w:fldCharType="separate"/>
    </w:r>
    <w:r w:rsidR="008F198A">
      <w:rPr>
        <w:rFonts w:ascii="Times New Roman" w:hAnsi="Times New Roman"/>
        <w:noProof/>
        <w:sz w:val="18"/>
        <w:szCs w:val="18"/>
        <w:lang w:val="en-GB"/>
      </w:rPr>
      <w:t>c4f_annexiitechspeciiitechoffer_en.doc</w:t>
    </w:r>
    <w:r w:rsidRPr="00E656F6">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E4F" w:rsidRDefault="00273E4F">
      <w:r>
        <w:separator/>
      </w:r>
    </w:p>
  </w:footnote>
  <w:footnote w:type="continuationSeparator" w:id="0">
    <w:p w:rsidR="00273E4F" w:rsidRDefault="00273E4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7C46" w:rsidRDefault="00E67C4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4"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97643DD"/>
    <w:multiLevelType w:val="hybridMultilevel"/>
    <w:tmpl w:val="4AFC3B78"/>
    <w:lvl w:ilvl="0" w:tplc="A03236F8">
      <w:start w:val="1"/>
      <w:numFmt w:val="bullet"/>
      <w:lvlText w:val=""/>
      <w:lvlJc w:val="left"/>
      <w:pPr>
        <w:tabs>
          <w:tab w:val="num" w:pos="2061"/>
        </w:tabs>
        <w:ind w:left="567" w:firstLine="1134"/>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CFD1D5A"/>
    <w:multiLevelType w:val="hybridMultilevel"/>
    <w:tmpl w:val="58041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7B42C33"/>
    <w:multiLevelType w:val="hybridMultilevel"/>
    <w:tmpl w:val="1804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29"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3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6"/>
  </w:num>
  <w:num w:numId="2">
    <w:abstractNumId w:val="34"/>
  </w:num>
  <w:num w:numId="3">
    <w:abstractNumId w:val="5"/>
  </w:num>
  <w:num w:numId="4">
    <w:abstractNumId w:val="27"/>
  </w:num>
  <w:num w:numId="5">
    <w:abstractNumId w:val="23"/>
  </w:num>
  <w:num w:numId="6">
    <w:abstractNumId w:val="18"/>
  </w:num>
  <w:num w:numId="7">
    <w:abstractNumId w:val="16"/>
  </w:num>
  <w:num w:numId="8">
    <w:abstractNumId w:val="22"/>
  </w:num>
  <w:num w:numId="9">
    <w:abstractNumId w:val="40"/>
  </w:num>
  <w:num w:numId="10">
    <w:abstractNumId w:val="11"/>
  </w:num>
  <w:num w:numId="11">
    <w:abstractNumId w:val="12"/>
  </w:num>
  <w:num w:numId="12">
    <w:abstractNumId w:val="13"/>
  </w:num>
  <w:num w:numId="13">
    <w:abstractNumId w:val="26"/>
  </w:num>
  <w:num w:numId="14">
    <w:abstractNumId w:val="31"/>
  </w:num>
  <w:num w:numId="15">
    <w:abstractNumId w:val="36"/>
  </w:num>
  <w:num w:numId="16">
    <w:abstractNumId w:val="7"/>
  </w:num>
  <w:num w:numId="17">
    <w:abstractNumId w:val="21"/>
  </w:num>
  <w:num w:numId="18">
    <w:abstractNumId w:val="25"/>
  </w:num>
  <w:num w:numId="19">
    <w:abstractNumId w:val="30"/>
  </w:num>
  <w:num w:numId="20">
    <w:abstractNumId w:val="9"/>
  </w:num>
  <w:num w:numId="21">
    <w:abstractNumId w:val="24"/>
  </w:num>
  <w:num w:numId="22">
    <w:abstractNumId w:val="14"/>
  </w:num>
  <w:num w:numId="23">
    <w:abstractNumId w:val="17"/>
  </w:num>
  <w:num w:numId="24">
    <w:abstractNumId w:val="33"/>
  </w:num>
  <w:num w:numId="25">
    <w:abstractNumId w:val="20"/>
  </w:num>
  <w:num w:numId="26">
    <w:abstractNumId w:val="19"/>
  </w:num>
  <w:num w:numId="27">
    <w:abstractNumId w:val="37"/>
  </w:num>
  <w:num w:numId="28">
    <w:abstractNumId w:val="38"/>
  </w:num>
  <w:num w:numId="29">
    <w:abstractNumId w:val="1"/>
  </w:num>
  <w:num w:numId="30">
    <w:abstractNumId w:val="32"/>
  </w:num>
  <w:num w:numId="31">
    <w:abstractNumId w:val="28"/>
  </w:num>
  <w:num w:numId="32">
    <w:abstractNumId w:val="3"/>
  </w:num>
  <w:num w:numId="33">
    <w:abstractNumId w:val="4"/>
  </w:num>
  <w:num w:numId="34">
    <w:abstractNumId w:val="2"/>
  </w:num>
  <w:num w:numId="35">
    <w:abstractNumId w:val="0"/>
  </w:num>
  <w:num w:numId="36">
    <w:abstractNumId w:val="29"/>
  </w:num>
  <w:num w:numId="37">
    <w:abstractNumId w:val="39"/>
  </w:num>
  <w:num w:numId="38">
    <w:abstractNumId w:val="8"/>
  </w:num>
  <w:num w:numId="39">
    <w:abstractNumId w:val="10"/>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3450F"/>
    <w:rsid w:val="000021E1"/>
    <w:rsid w:val="00034B1D"/>
    <w:rsid w:val="00040CF1"/>
    <w:rsid w:val="00041516"/>
    <w:rsid w:val="000417E2"/>
    <w:rsid w:val="00043159"/>
    <w:rsid w:val="00043277"/>
    <w:rsid w:val="00051DD7"/>
    <w:rsid w:val="00056EAA"/>
    <w:rsid w:val="00063C56"/>
    <w:rsid w:val="00065BB5"/>
    <w:rsid w:val="000714BB"/>
    <w:rsid w:val="000726B9"/>
    <w:rsid w:val="00085CA1"/>
    <w:rsid w:val="00087F35"/>
    <w:rsid w:val="0009286D"/>
    <w:rsid w:val="000A7A2C"/>
    <w:rsid w:val="000B1236"/>
    <w:rsid w:val="000B6140"/>
    <w:rsid w:val="000C4AE6"/>
    <w:rsid w:val="000C5D39"/>
    <w:rsid w:val="000C5D91"/>
    <w:rsid w:val="000D24E3"/>
    <w:rsid w:val="000D2B44"/>
    <w:rsid w:val="000D40DB"/>
    <w:rsid w:val="000E7B75"/>
    <w:rsid w:val="000F3878"/>
    <w:rsid w:val="000F56D4"/>
    <w:rsid w:val="000F5F5F"/>
    <w:rsid w:val="00100E01"/>
    <w:rsid w:val="00103348"/>
    <w:rsid w:val="00103913"/>
    <w:rsid w:val="00104DB7"/>
    <w:rsid w:val="00111B28"/>
    <w:rsid w:val="00111DF7"/>
    <w:rsid w:val="00115916"/>
    <w:rsid w:val="00120421"/>
    <w:rsid w:val="001302A7"/>
    <w:rsid w:val="001337FD"/>
    <w:rsid w:val="00134C30"/>
    <w:rsid w:val="0014659F"/>
    <w:rsid w:val="00150767"/>
    <w:rsid w:val="00153236"/>
    <w:rsid w:val="001536B3"/>
    <w:rsid w:val="00157DEE"/>
    <w:rsid w:val="00166367"/>
    <w:rsid w:val="001766D9"/>
    <w:rsid w:val="00181980"/>
    <w:rsid w:val="00182301"/>
    <w:rsid w:val="00187253"/>
    <w:rsid w:val="001905EC"/>
    <w:rsid w:val="001932AF"/>
    <w:rsid w:val="001937B4"/>
    <w:rsid w:val="001A3CB9"/>
    <w:rsid w:val="001B46EC"/>
    <w:rsid w:val="001B5454"/>
    <w:rsid w:val="001D0532"/>
    <w:rsid w:val="001E4648"/>
    <w:rsid w:val="001F4E2C"/>
    <w:rsid w:val="001F5421"/>
    <w:rsid w:val="00211E0F"/>
    <w:rsid w:val="00216F0D"/>
    <w:rsid w:val="002209F1"/>
    <w:rsid w:val="00220BF7"/>
    <w:rsid w:val="00224C44"/>
    <w:rsid w:val="00235883"/>
    <w:rsid w:val="002426D3"/>
    <w:rsid w:val="002442B7"/>
    <w:rsid w:val="002560BB"/>
    <w:rsid w:val="002561C8"/>
    <w:rsid w:val="0026512B"/>
    <w:rsid w:val="0026542C"/>
    <w:rsid w:val="00271700"/>
    <w:rsid w:val="00273E4F"/>
    <w:rsid w:val="0028364A"/>
    <w:rsid w:val="00294190"/>
    <w:rsid w:val="002A0041"/>
    <w:rsid w:val="002B0798"/>
    <w:rsid w:val="002B6401"/>
    <w:rsid w:val="002C2068"/>
    <w:rsid w:val="002C649A"/>
    <w:rsid w:val="002D2FC0"/>
    <w:rsid w:val="002F1222"/>
    <w:rsid w:val="002F2A9C"/>
    <w:rsid w:val="00301346"/>
    <w:rsid w:val="0030264D"/>
    <w:rsid w:val="0030325F"/>
    <w:rsid w:val="0030381F"/>
    <w:rsid w:val="00322263"/>
    <w:rsid w:val="003308C6"/>
    <w:rsid w:val="003409B8"/>
    <w:rsid w:val="00347B7E"/>
    <w:rsid w:val="003502E9"/>
    <w:rsid w:val="00350FFE"/>
    <w:rsid w:val="00351351"/>
    <w:rsid w:val="00360344"/>
    <w:rsid w:val="003613D2"/>
    <w:rsid w:val="0036173C"/>
    <w:rsid w:val="00362E9B"/>
    <w:rsid w:val="00371851"/>
    <w:rsid w:val="00371F01"/>
    <w:rsid w:val="003721AD"/>
    <w:rsid w:val="00384BAB"/>
    <w:rsid w:val="00387C56"/>
    <w:rsid w:val="00396F1B"/>
    <w:rsid w:val="003B56E5"/>
    <w:rsid w:val="003D1C7A"/>
    <w:rsid w:val="003D3CAA"/>
    <w:rsid w:val="003D7611"/>
    <w:rsid w:val="003F2FA4"/>
    <w:rsid w:val="003F3B51"/>
    <w:rsid w:val="003F7DB7"/>
    <w:rsid w:val="0040221E"/>
    <w:rsid w:val="00420666"/>
    <w:rsid w:val="00426276"/>
    <w:rsid w:val="004300D4"/>
    <w:rsid w:val="004316F0"/>
    <w:rsid w:val="004554CB"/>
    <w:rsid w:val="004775D2"/>
    <w:rsid w:val="00483E26"/>
    <w:rsid w:val="00496BB4"/>
    <w:rsid w:val="004A7ED9"/>
    <w:rsid w:val="004C35B5"/>
    <w:rsid w:val="004C73B6"/>
    <w:rsid w:val="004D0651"/>
    <w:rsid w:val="004D2FD8"/>
    <w:rsid w:val="004F13A1"/>
    <w:rsid w:val="004F5C57"/>
    <w:rsid w:val="00501FF0"/>
    <w:rsid w:val="005108FD"/>
    <w:rsid w:val="00525E85"/>
    <w:rsid w:val="00535826"/>
    <w:rsid w:val="00536B4A"/>
    <w:rsid w:val="00540384"/>
    <w:rsid w:val="00543F1F"/>
    <w:rsid w:val="00575CB0"/>
    <w:rsid w:val="00591F23"/>
    <w:rsid w:val="00593550"/>
    <w:rsid w:val="005B2018"/>
    <w:rsid w:val="005C0EA1"/>
    <w:rsid w:val="005C4176"/>
    <w:rsid w:val="005D2116"/>
    <w:rsid w:val="005D2717"/>
    <w:rsid w:val="005D3833"/>
    <w:rsid w:val="005D571C"/>
    <w:rsid w:val="005F0C20"/>
    <w:rsid w:val="005F3C51"/>
    <w:rsid w:val="005F62D0"/>
    <w:rsid w:val="00622D13"/>
    <w:rsid w:val="006311FE"/>
    <w:rsid w:val="00633829"/>
    <w:rsid w:val="006408AC"/>
    <w:rsid w:val="0066519D"/>
    <w:rsid w:val="00670C3D"/>
    <w:rsid w:val="00672C5B"/>
    <w:rsid w:val="00677500"/>
    <w:rsid w:val="0068247E"/>
    <w:rsid w:val="00684176"/>
    <w:rsid w:val="006917B2"/>
    <w:rsid w:val="00694D46"/>
    <w:rsid w:val="006B0AB1"/>
    <w:rsid w:val="006B5A0E"/>
    <w:rsid w:val="006C2F05"/>
    <w:rsid w:val="006E56FD"/>
    <w:rsid w:val="006E6880"/>
    <w:rsid w:val="006F796E"/>
    <w:rsid w:val="00702D85"/>
    <w:rsid w:val="00711C72"/>
    <w:rsid w:val="0073450F"/>
    <w:rsid w:val="0075384B"/>
    <w:rsid w:val="00777E99"/>
    <w:rsid w:val="0078178B"/>
    <w:rsid w:val="00792A1B"/>
    <w:rsid w:val="00797A61"/>
    <w:rsid w:val="007B65DB"/>
    <w:rsid w:val="007C0BDD"/>
    <w:rsid w:val="007C1656"/>
    <w:rsid w:val="007C75E0"/>
    <w:rsid w:val="007D228F"/>
    <w:rsid w:val="007D3C63"/>
    <w:rsid w:val="007D5FA2"/>
    <w:rsid w:val="007E3D5F"/>
    <w:rsid w:val="007E53F9"/>
    <w:rsid w:val="00806CE0"/>
    <w:rsid w:val="00811F58"/>
    <w:rsid w:val="00822CBC"/>
    <w:rsid w:val="00836239"/>
    <w:rsid w:val="00853F9D"/>
    <w:rsid w:val="008552E8"/>
    <w:rsid w:val="0085667F"/>
    <w:rsid w:val="008617F3"/>
    <w:rsid w:val="008766DD"/>
    <w:rsid w:val="008808CB"/>
    <w:rsid w:val="00880E5D"/>
    <w:rsid w:val="00882B76"/>
    <w:rsid w:val="008859E6"/>
    <w:rsid w:val="008A39B7"/>
    <w:rsid w:val="008B5A9D"/>
    <w:rsid w:val="008D4F38"/>
    <w:rsid w:val="008E40E2"/>
    <w:rsid w:val="008F198A"/>
    <w:rsid w:val="00920A51"/>
    <w:rsid w:val="00922542"/>
    <w:rsid w:val="0093582A"/>
    <w:rsid w:val="0094670B"/>
    <w:rsid w:val="00955876"/>
    <w:rsid w:val="00976745"/>
    <w:rsid w:val="00980A42"/>
    <w:rsid w:val="009976B3"/>
    <w:rsid w:val="009A3792"/>
    <w:rsid w:val="009B0CF1"/>
    <w:rsid w:val="009B2F1F"/>
    <w:rsid w:val="009B422E"/>
    <w:rsid w:val="009B4D6F"/>
    <w:rsid w:val="009C0E86"/>
    <w:rsid w:val="009C359E"/>
    <w:rsid w:val="009D2938"/>
    <w:rsid w:val="009E6BB7"/>
    <w:rsid w:val="009F1BCE"/>
    <w:rsid w:val="00A039CA"/>
    <w:rsid w:val="00A47856"/>
    <w:rsid w:val="00A512C9"/>
    <w:rsid w:val="00A539E4"/>
    <w:rsid w:val="00A5762A"/>
    <w:rsid w:val="00A57B88"/>
    <w:rsid w:val="00A62073"/>
    <w:rsid w:val="00A63E3C"/>
    <w:rsid w:val="00A75650"/>
    <w:rsid w:val="00A7693B"/>
    <w:rsid w:val="00AA24A4"/>
    <w:rsid w:val="00AA4E3B"/>
    <w:rsid w:val="00AB29A9"/>
    <w:rsid w:val="00AB66A5"/>
    <w:rsid w:val="00AC7636"/>
    <w:rsid w:val="00AD1B8E"/>
    <w:rsid w:val="00AD3FB8"/>
    <w:rsid w:val="00AE6600"/>
    <w:rsid w:val="00AE7D13"/>
    <w:rsid w:val="00AF4052"/>
    <w:rsid w:val="00B07102"/>
    <w:rsid w:val="00B1165D"/>
    <w:rsid w:val="00B148C1"/>
    <w:rsid w:val="00B25580"/>
    <w:rsid w:val="00B277E4"/>
    <w:rsid w:val="00B3168E"/>
    <w:rsid w:val="00B44DC5"/>
    <w:rsid w:val="00B450B0"/>
    <w:rsid w:val="00B4772C"/>
    <w:rsid w:val="00B63280"/>
    <w:rsid w:val="00B70C0E"/>
    <w:rsid w:val="00B80DE8"/>
    <w:rsid w:val="00B90C14"/>
    <w:rsid w:val="00B9691D"/>
    <w:rsid w:val="00BB2512"/>
    <w:rsid w:val="00BB56D3"/>
    <w:rsid w:val="00BC6222"/>
    <w:rsid w:val="00BD201F"/>
    <w:rsid w:val="00BD3371"/>
    <w:rsid w:val="00BD43E0"/>
    <w:rsid w:val="00BE41A9"/>
    <w:rsid w:val="00BF7D14"/>
    <w:rsid w:val="00C12AF0"/>
    <w:rsid w:val="00C13C29"/>
    <w:rsid w:val="00C17310"/>
    <w:rsid w:val="00C23B17"/>
    <w:rsid w:val="00C302E1"/>
    <w:rsid w:val="00C3235B"/>
    <w:rsid w:val="00C34E40"/>
    <w:rsid w:val="00C36B04"/>
    <w:rsid w:val="00C4214C"/>
    <w:rsid w:val="00C42256"/>
    <w:rsid w:val="00C4278D"/>
    <w:rsid w:val="00C55B44"/>
    <w:rsid w:val="00C60CB7"/>
    <w:rsid w:val="00C61312"/>
    <w:rsid w:val="00C720C8"/>
    <w:rsid w:val="00C75CCE"/>
    <w:rsid w:val="00C92434"/>
    <w:rsid w:val="00CA1354"/>
    <w:rsid w:val="00CA6C68"/>
    <w:rsid w:val="00CC7DE2"/>
    <w:rsid w:val="00CD7F25"/>
    <w:rsid w:val="00CF46AD"/>
    <w:rsid w:val="00CF6CFA"/>
    <w:rsid w:val="00CF7AAC"/>
    <w:rsid w:val="00D10EF9"/>
    <w:rsid w:val="00D24893"/>
    <w:rsid w:val="00D43612"/>
    <w:rsid w:val="00D43C88"/>
    <w:rsid w:val="00D46B53"/>
    <w:rsid w:val="00D52CBF"/>
    <w:rsid w:val="00D576CA"/>
    <w:rsid w:val="00D66F04"/>
    <w:rsid w:val="00D75213"/>
    <w:rsid w:val="00D83D1B"/>
    <w:rsid w:val="00D90051"/>
    <w:rsid w:val="00D953F2"/>
    <w:rsid w:val="00D979C6"/>
    <w:rsid w:val="00DA4AB8"/>
    <w:rsid w:val="00DB3C0F"/>
    <w:rsid w:val="00DB4524"/>
    <w:rsid w:val="00DC0120"/>
    <w:rsid w:val="00DC50E2"/>
    <w:rsid w:val="00DC54A0"/>
    <w:rsid w:val="00DC6C9C"/>
    <w:rsid w:val="00DD0624"/>
    <w:rsid w:val="00DD1BEE"/>
    <w:rsid w:val="00DF7327"/>
    <w:rsid w:val="00E076A3"/>
    <w:rsid w:val="00E11385"/>
    <w:rsid w:val="00E13CDE"/>
    <w:rsid w:val="00E2190B"/>
    <w:rsid w:val="00E2682A"/>
    <w:rsid w:val="00E27678"/>
    <w:rsid w:val="00E340A7"/>
    <w:rsid w:val="00E34208"/>
    <w:rsid w:val="00E37290"/>
    <w:rsid w:val="00E41C6F"/>
    <w:rsid w:val="00E52467"/>
    <w:rsid w:val="00E52D98"/>
    <w:rsid w:val="00E54B1B"/>
    <w:rsid w:val="00E571E1"/>
    <w:rsid w:val="00E61935"/>
    <w:rsid w:val="00E62221"/>
    <w:rsid w:val="00E62923"/>
    <w:rsid w:val="00E64C97"/>
    <w:rsid w:val="00E656F6"/>
    <w:rsid w:val="00E67C46"/>
    <w:rsid w:val="00E67F06"/>
    <w:rsid w:val="00E730A5"/>
    <w:rsid w:val="00E811F3"/>
    <w:rsid w:val="00E85F91"/>
    <w:rsid w:val="00E92A2A"/>
    <w:rsid w:val="00EB1E06"/>
    <w:rsid w:val="00EB4039"/>
    <w:rsid w:val="00EC33E4"/>
    <w:rsid w:val="00ED531E"/>
    <w:rsid w:val="00EE0ED9"/>
    <w:rsid w:val="00EE2E55"/>
    <w:rsid w:val="00F02006"/>
    <w:rsid w:val="00F0574A"/>
    <w:rsid w:val="00F12A62"/>
    <w:rsid w:val="00F15393"/>
    <w:rsid w:val="00F228B1"/>
    <w:rsid w:val="00F25BC8"/>
    <w:rsid w:val="00F30B06"/>
    <w:rsid w:val="00F33A99"/>
    <w:rsid w:val="00F35836"/>
    <w:rsid w:val="00F53B2B"/>
    <w:rsid w:val="00F53DB6"/>
    <w:rsid w:val="00F56D4C"/>
    <w:rsid w:val="00F658F3"/>
    <w:rsid w:val="00F8016B"/>
    <w:rsid w:val="00F804E1"/>
    <w:rsid w:val="00F87F88"/>
    <w:rsid w:val="00F90A9F"/>
    <w:rsid w:val="00F91DF6"/>
    <w:rsid w:val="00F962E3"/>
    <w:rsid w:val="00FA208E"/>
    <w:rsid w:val="00FA3F66"/>
    <w:rsid w:val="00FB3374"/>
    <w:rsid w:val="00FB67DE"/>
    <w:rsid w:val="00FC16BE"/>
    <w:rsid w:val="00FD6CB9"/>
    <w:rsid w:val="00FE3081"/>
    <w:rsid w:val="00FE3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4F882D"/>
  <w15:docId w15:val="{E6E7416B-B80D-412F-9139-90CC2932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346"/>
    <w:pPr>
      <w:spacing w:before="120" w:after="120"/>
    </w:pPr>
    <w:rPr>
      <w:rFonts w:ascii="Arial" w:hAnsi="Arial"/>
      <w:snapToGrid w:val="0"/>
      <w:lang w:val="sv-SE" w:eastAsia="en-US"/>
    </w:rPr>
  </w:style>
  <w:style w:type="paragraph" w:styleId="Heading1">
    <w:name w:val="heading 1"/>
    <w:basedOn w:val="Normal"/>
    <w:next w:val="Normal"/>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qFormat/>
    <w:pPr>
      <w:keepNext/>
      <w:outlineLvl w:val="1"/>
    </w:pPr>
    <w:rPr>
      <w:lang w:val="fr-BE"/>
    </w:rPr>
  </w:style>
  <w:style w:type="paragraph" w:styleId="Heading3">
    <w:name w:val="heading 3"/>
    <w:basedOn w:val="Normal"/>
    <w:next w:val="Normal"/>
    <w:qFormat/>
    <w:pPr>
      <w:keepNext/>
      <w:framePr w:hSpace="181" w:vSpace="181" w:wrap="auto" w:vAnchor="text" w:hAnchor="text" w:y="1"/>
      <w:outlineLvl w:val="2"/>
    </w:pPr>
    <w:rPr>
      <w:lang w:val="en-GB"/>
    </w:rPr>
  </w:style>
  <w:style w:type="paragraph" w:styleId="Heading4">
    <w:name w:val="heading 4"/>
    <w:basedOn w:val="Normal"/>
    <w:next w:val="Normal"/>
    <w:qFormat/>
    <w:pPr>
      <w:keepNext/>
      <w:numPr>
        <w:ilvl w:val="3"/>
        <w:numId w:val="2"/>
      </w:numPr>
      <w:spacing w:before="240" w:after="60"/>
      <w:outlineLvl w:val="3"/>
    </w:pPr>
    <w:rPr>
      <w:b/>
      <w:sz w:val="24"/>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lang w:val="fr-BE"/>
    </w:rPr>
  </w:style>
  <w:style w:type="paragraph" w:styleId="Subtitle">
    <w:name w:val="Subtitle"/>
    <w:basedOn w:val="Normal"/>
    <w:qFormat/>
    <w:pPr>
      <w:jc w:val="center"/>
    </w:pPr>
    <w:rPr>
      <w:b/>
      <w:sz w:val="28"/>
      <w:lang w:val="fr-BE"/>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paragraph" w:styleId="ListParagraph">
    <w:name w:val="List Paragraph"/>
    <w:basedOn w:val="Normal"/>
    <w:uiPriority w:val="34"/>
    <w:qFormat/>
    <w:rsid w:val="006F796E"/>
    <w:pPr>
      <w:spacing w:before="0" w:after="160" w:line="259" w:lineRule="auto"/>
      <w:ind w:left="720"/>
      <w:contextualSpacing/>
    </w:pPr>
    <w:rPr>
      <w:rFonts w:ascii="Calibri" w:eastAsia="Calibri" w:hAnsi="Calibri"/>
      <w:snapToGrid/>
      <w:sz w:val="22"/>
      <w:szCs w:val="2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1717">
      <w:bodyDiv w:val="1"/>
      <w:marLeft w:val="0"/>
      <w:marRight w:val="0"/>
      <w:marTop w:val="0"/>
      <w:marBottom w:val="0"/>
      <w:divBdr>
        <w:top w:val="none" w:sz="0" w:space="0" w:color="auto"/>
        <w:left w:val="none" w:sz="0" w:space="0" w:color="auto"/>
        <w:bottom w:val="none" w:sz="0" w:space="0" w:color="auto"/>
        <w:right w:val="none" w:sz="0" w:space="0" w:color="auto"/>
      </w:divBdr>
    </w:div>
    <w:div w:id="15359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76283-C0D6-4E01-8643-33B68EEF044A}">
  <ds:schemaRefs>
    <ds:schemaRef ds:uri="http://schemas.microsoft.com/sharepoint/v3/contenttype/forms"/>
  </ds:schemaRefs>
</ds:datastoreItem>
</file>

<file path=customXml/itemProps2.xml><?xml version="1.0" encoding="utf-8"?>
<ds:datastoreItem xmlns:ds="http://schemas.openxmlformats.org/officeDocument/2006/customXml" ds:itemID="{37C80C23-9F94-488A-BA49-FBB55F3A8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29F87C-0AAE-4253-8FF9-2BE03FB8A5D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910BE-77FA-43EE-8FE0-9F116CBE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3</cp:revision>
  <cp:lastPrinted>2012-09-24T10:13:00Z</cp:lastPrinted>
  <dcterms:created xsi:type="dcterms:W3CDTF">2022-07-26T17:17:00Z</dcterms:created>
  <dcterms:modified xsi:type="dcterms:W3CDTF">2022-07-27T17:45:00Z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ontentTypeId">
    <vt:lpwstr>0x010100724FDE23FB365D4CB8B2901107175F9F</vt:lpwstr>
  </property>
</Properties>
</file>