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w:t>
      </w:r>
      <w:r w:rsidR="00812FCB" w:rsidRPr="00812FCB">
        <w:rPr>
          <w:rFonts w:ascii="Times New Roman" w:hAnsi="Times New Roman"/>
          <w:b/>
          <w:sz w:val="22"/>
          <w:szCs w:val="22"/>
          <w:lang w:val="en-GB"/>
        </w:rPr>
        <w:t>Provision of office stationeries and printing press material</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812FCB">
        <w:rPr>
          <w:rFonts w:ascii="Times New Roman" w:hAnsi="Times New Roman"/>
          <w:b/>
          <w:sz w:val="22"/>
          <w:szCs w:val="22"/>
          <w:lang w:val="en-GB"/>
        </w:rPr>
        <w:t>10-03</w:t>
      </w:r>
      <w:r w:rsidR="00166367" w:rsidRPr="00797A61">
        <w:rPr>
          <w:rFonts w:ascii="Times New Roman" w:hAnsi="Times New Roman"/>
          <w:b/>
          <w:sz w:val="22"/>
          <w:szCs w:val="22"/>
          <w:lang w:val="en-GB"/>
        </w:rPr>
        <w:t>/CUAMM/ETH</w:t>
      </w:r>
      <w:r w:rsidR="00812FCB">
        <w:rPr>
          <w:rFonts w:ascii="Times New Roman" w:hAnsi="Times New Roman"/>
          <w:b/>
          <w:sz w:val="22"/>
          <w:szCs w:val="22"/>
          <w:lang w:val="en-GB"/>
        </w:rPr>
        <w:t>/2023</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B23968" w:rsidRPr="00B23968">
        <w:rPr>
          <w:rFonts w:ascii="Times New Roman" w:hAnsi="Times New Roman"/>
          <w:b/>
          <w:sz w:val="22"/>
          <w:szCs w:val="22"/>
        </w:rPr>
        <w:lastRenderedPageBreak/>
        <w:t xml:space="preserve">Selection of eligible </w:t>
      </w:r>
      <w:r w:rsidR="00812FCB">
        <w:rPr>
          <w:rFonts w:ascii="Times New Roman" w:hAnsi="Times New Roman"/>
          <w:b/>
          <w:sz w:val="22"/>
          <w:szCs w:val="22"/>
        </w:rPr>
        <w:t>suppliers</w:t>
      </w:r>
      <w:r w:rsidR="00D74843">
        <w:rPr>
          <w:rFonts w:ascii="Times New Roman" w:hAnsi="Times New Roman"/>
          <w:b/>
          <w:sz w:val="22"/>
          <w:szCs w:val="22"/>
        </w:rPr>
        <w:t xml:space="preserve"> - </w:t>
      </w:r>
      <w:bookmarkStart w:id="1" w:name="_GoBack"/>
      <w:bookmarkEnd w:id="1"/>
      <w:r w:rsidR="00B23968">
        <w:rPr>
          <w:rFonts w:ascii="Times New Roman" w:hAnsi="Times New Roman"/>
          <w:b/>
          <w:sz w:val="22"/>
          <w:szCs w:val="22"/>
          <w:lang w:val="en-GB"/>
        </w:rPr>
        <w:t xml:space="preserve">Please add as many lines as different </w:t>
      </w:r>
      <w:r w:rsidR="00812FCB">
        <w:rPr>
          <w:rFonts w:ascii="Times New Roman" w:hAnsi="Times New Roman"/>
          <w:b/>
          <w:sz w:val="22"/>
          <w:szCs w:val="22"/>
          <w:lang w:val="en-GB"/>
        </w:rPr>
        <w:t>items of the list of prices</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6F796E" w:rsidRPr="00CB313F" w:rsidRDefault="00812FCB" w:rsidP="006F796E">
            <w:pPr>
              <w:spacing w:before="0"/>
              <w:rPr>
                <w:rFonts w:ascii="Times New Roman" w:hAnsi="Times New Roman"/>
                <w:b/>
                <w:color w:val="000000"/>
                <w:sz w:val="22"/>
                <w:szCs w:val="22"/>
              </w:rPr>
            </w:pPr>
            <w:r>
              <w:rPr>
                <w:rFonts w:ascii="Times New Roman" w:hAnsi="Times New Roman"/>
                <w:b/>
                <w:color w:val="000000"/>
                <w:sz w:val="22"/>
                <w:szCs w:val="22"/>
              </w:rPr>
              <w:t>OFFICE STATIONERIS:</w:t>
            </w:r>
          </w:p>
          <w:p w:rsidR="00CB313F" w:rsidRDefault="00812FCB" w:rsidP="00CB313F">
            <w:pPr>
              <w:pStyle w:val="ListParagraph"/>
              <w:ind w:left="0"/>
              <w:rPr>
                <w:rFonts w:ascii="Times New Roman" w:hAnsi="Times New Roman"/>
                <w:color w:val="000000"/>
              </w:rPr>
            </w:pPr>
            <w:r>
              <w:rPr>
                <w:rFonts w:ascii="Times New Roman" w:hAnsi="Times New Roman"/>
                <w:color w:val="000000"/>
              </w:rPr>
              <w:t>Item</w:t>
            </w:r>
          </w:p>
          <w:p w:rsidR="00812FCB" w:rsidRPr="00CB313F" w:rsidRDefault="00812FCB" w:rsidP="00CB313F">
            <w:pPr>
              <w:pStyle w:val="ListParagraph"/>
              <w:ind w:left="0"/>
              <w:rPr>
                <w:rFonts w:ascii="Times New Roman" w:hAnsi="Times New Roman"/>
                <w:color w:val="000000"/>
              </w:rPr>
            </w:pPr>
            <w:r>
              <w:rPr>
                <w:rFonts w:ascii="Times New Roman" w:hAnsi="Times New Roman"/>
                <w:color w:val="000000"/>
              </w:rPr>
              <w:t>Unit</w:t>
            </w:r>
          </w:p>
          <w:p w:rsidR="00CB313F" w:rsidRPr="00CB313F" w:rsidRDefault="00CB313F" w:rsidP="00CB313F">
            <w:pPr>
              <w:pStyle w:val="ListParagraph"/>
              <w:spacing w:after="0"/>
              <w:ind w:left="0"/>
              <w:rPr>
                <w:color w:val="000000"/>
              </w:rPr>
            </w:pP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6F796E" w:rsidRPr="001B46EC" w:rsidTr="00812FCB">
        <w:trPr>
          <w:cantSplit/>
          <w:trHeight w:val="1183"/>
        </w:trPr>
        <w:tc>
          <w:tcPr>
            <w:tcW w:w="1134" w:type="dxa"/>
            <w:vAlign w:val="center"/>
          </w:tcPr>
          <w:p w:rsidR="006F796E" w:rsidRPr="000C5D39" w:rsidRDefault="000C5D39" w:rsidP="000C5D3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3906" w:type="dxa"/>
          </w:tcPr>
          <w:p w:rsidR="00812FCB" w:rsidRPr="00CB313F" w:rsidRDefault="00812FCB" w:rsidP="00812FCB">
            <w:pPr>
              <w:spacing w:before="0"/>
              <w:rPr>
                <w:rFonts w:ascii="Times New Roman" w:hAnsi="Times New Roman"/>
                <w:b/>
                <w:color w:val="000000"/>
                <w:sz w:val="22"/>
                <w:szCs w:val="22"/>
              </w:rPr>
            </w:pPr>
            <w:r>
              <w:rPr>
                <w:rFonts w:ascii="Times New Roman" w:hAnsi="Times New Roman"/>
                <w:b/>
                <w:color w:val="000000"/>
                <w:sz w:val="22"/>
                <w:szCs w:val="22"/>
              </w:rPr>
              <w:t>OFFICE STATIONERIS:</w:t>
            </w:r>
          </w:p>
          <w:p w:rsidR="00812FCB" w:rsidRDefault="00812FCB" w:rsidP="00812FCB">
            <w:pPr>
              <w:pStyle w:val="ListParagraph"/>
              <w:ind w:left="0"/>
              <w:rPr>
                <w:rFonts w:ascii="Times New Roman" w:hAnsi="Times New Roman"/>
                <w:color w:val="000000"/>
              </w:rPr>
            </w:pPr>
            <w:r>
              <w:rPr>
                <w:rFonts w:ascii="Times New Roman" w:hAnsi="Times New Roman"/>
                <w:color w:val="000000"/>
              </w:rPr>
              <w:t>Item</w:t>
            </w:r>
          </w:p>
          <w:p w:rsidR="006F796E" w:rsidRPr="00812FCB" w:rsidRDefault="00812FCB" w:rsidP="00812FCB">
            <w:pPr>
              <w:pStyle w:val="ListParagraph"/>
              <w:ind w:left="0"/>
              <w:rPr>
                <w:rFonts w:ascii="Times New Roman" w:hAnsi="Times New Roman"/>
                <w:color w:val="000000"/>
              </w:rPr>
            </w:pPr>
            <w:r>
              <w:rPr>
                <w:rFonts w:ascii="Times New Roman" w:hAnsi="Times New Roman"/>
                <w:color w:val="000000"/>
              </w:rPr>
              <w:t>Unit</w:t>
            </w:r>
          </w:p>
        </w:tc>
        <w:tc>
          <w:tcPr>
            <w:tcW w:w="5229" w:type="dxa"/>
            <w:gridSpan w:val="2"/>
          </w:tcPr>
          <w:p w:rsidR="006F796E" w:rsidRPr="006F796E" w:rsidRDefault="006F796E" w:rsidP="00301346">
            <w:pPr>
              <w:rPr>
                <w:rFonts w:ascii="Times New Roman" w:hAnsi="Times New Roman"/>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rPr>
                <w:rFonts w:ascii="Times New Roman" w:hAnsi="Times New Roman"/>
                <w:b/>
                <w:sz w:val="22"/>
                <w:szCs w:val="22"/>
                <w:lang w:val="en-GB"/>
              </w:rPr>
            </w:pPr>
          </w:p>
        </w:tc>
      </w:tr>
      <w:tr w:rsidR="00B23968" w:rsidRPr="001B46EC" w:rsidTr="00812FCB">
        <w:trPr>
          <w:cantSplit/>
          <w:trHeight w:val="1227"/>
        </w:trPr>
        <w:tc>
          <w:tcPr>
            <w:tcW w:w="1134" w:type="dxa"/>
            <w:vAlign w:val="center"/>
          </w:tcPr>
          <w:p w:rsidR="00B23968" w:rsidRPr="000C5D39" w:rsidRDefault="00B23968" w:rsidP="000C5D39">
            <w:pPr>
              <w:jc w:val="center"/>
              <w:rPr>
                <w:rFonts w:ascii="Times New Roman" w:hAnsi="Times New Roman"/>
                <w:b/>
                <w:sz w:val="22"/>
                <w:szCs w:val="22"/>
                <w:lang w:val="en-GB"/>
              </w:rPr>
            </w:pPr>
            <w:r>
              <w:rPr>
                <w:rFonts w:ascii="Times New Roman" w:hAnsi="Times New Roman"/>
                <w:b/>
                <w:sz w:val="22"/>
                <w:szCs w:val="22"/>
                <w:lang w:val="en-GB"/>
              </w:rPr>
              <w:t>3</w:t>
            </w:r>
          </w:p>
        </w:tc>
        <w:tc>
          <w:tcPr>
            <w:tcW w:w="3906" w:type="dxa"/>
          </w:tcPr>
          <w:p w:rsidR="00B23968" w:rsidRPr="00812FCB" w:rsidRDefault="00812FCB" w:rsidP="00812FCB">
            <w:pPr>
              <w:spacing w:before="0" w:after="0"/>
              <w:rPr>
                <w:rFonts w:ascii="Times New Roman" w:hAnsi="Times New Roman"/>
                <w:b/>
                <w:color w:val="000000"/>
                <w:sz w:val="22"/>
                <w:szCs w:val="22"/>
              </w:rPr>
            </w:pPr>
            <w:r w:rsidRPr="00812FCB">
              <w:rPr>
                <w:rFonts w:ascii="Times New Roman" w:hAnsi="Times New Roman"/>
                <w:b/>
                <w:color w:val="000000"/>
                <w:sz w:val="22"/>
                <w:szCs w:val="22"/>
              </w:rPr>
              <w:t>PRINTING PRESS MATERIAL:</w:t>
            </w:r>
          </w:p>
          <w:p w:rsidR="00812FCB" w:rsidRDefault="00812FCB" w:rsidP="00812FCB">
            <w:pPr>
              <w:spacing w:before="0" w:after="0"/>
              <w:rPr>
                <w:rFonts w:ascii="Times New Roman" w:hAnsi="Times New Roman"/>
                <w:b/>
                <w:color w:val="000000"/>
                <w:sz w:val="22"/>
                <w:szCs w:val="22"/>
              </w:rPr>
            </w:pPr>
          </w:p>
          <w:p w:rsidR="00812FCB" w:rsidRPr="00812FCB" w:rsidRDefault="00812FCB" w:rsidP="00812FCB">
            <w:pPr>
              <w:spacing w:before="0" w:after="0"/>
              <w:rPr>
                <w:rFonts w:ascii="Times New Roman" w:hAnsi="Times New Roman"/>
                <w:color w:val="000000"/>
                <w:sz w:val="22"/>
                <w:szCs w:val="22"/>
              </w:rPr>
            </w:pPr>
            <w:r w:rsidRPr="00812FCB">
              <w:rPr>
                <w:rFonts w:ascii="Times New Roman" w:hAnsi="Times New Roman"/>
                <w:color w:val="000000"/>
                <w:sz w:val="22"/>
                <w:szCs w:val="22"/>
              </w:rPr>
              <w:t>Item</w:t>
            </w:r>
          </w:p>
          <w:p w:rsidR="00812FCB" w:rsidRDefault="00812FCB" w:rsidP="00812FCB">
            <w:pPr>
              <w:spacing w:before="0" w:after="0"/>
              <w:rPr>
                <w:rFonts w:ascii="Times New Roman" w:hAnsi="Times New Roman"/>
                <w:b/>
                <w:color w:val="000000"/>
                <w:sz w:val="22"/>
                <w:szCs w:val="22"/>
              </w:rPr>
            </w:pPr>
            <w:r w:rsidRPr="00812FCB">
              <w:rPr>
                <w:rFonts w:ascii="Times New Roman" w:hAnsi="Times New Roman"/>
                <w:color w:val="000000"/>
                <w:sz w:val="22"/>
                <w:szCs w:val="22"/>
              </w:rPr>
              <w:t>Unit</w:t>
            </w:r>
          </w:p>
        </w:tc>
        <w:tc>
          <w:tcPr>
            <w:tcW w:w="5229" w:type="dxa"/>
            <w:gridSpan w:val="2"/>
          </w:tcPr>
          <w:p w:rsidR="00B23968" w:rsidRPr="006F796E" w:rsidRDefault="00B23968" w:rsidP="00301346">
            <w:pPr>
              <w:rPr>
                <w:rFonts w:ascii="Times New Roman" w:hAnsi="Times New Roman"/>
                <w:sz w:val="22"/>
                <w:szCs w:val="22"/>
                <w:lang w:val="en-GB"/>
              </w:rPr>
            </w:pPr>
          </w:p>
        </w:tc>
        <w:tc>
          <w:tcPr>
            <w:tcW w:w="2835" w:type="dxa"/>
          </w:tcPr>
          <w:p w:rsidR="00B23968" w:rsidRPr="006F796E" w:rsidRDefault="00B23968" w:rsidP="00301346">
            <w:pPr>
              <w:rPr>
                <w:rFonts w:ascii="Times New Roman" w:hAnsi="Times New Roman"/>
                <w:b/>
                <w:sz w:val="22"/>
                <w:szCs w:val="22"/>
                <w:lang w:val="en-GB"/>
              </w:rPr>
            </w:pPr>
          </w:p>
        </w:tc>
        <w:tc>
          <w:tcPr>
            <w:tcW w:w="2410" w:type="dxa"/>
          </w:tcPr>
          <w:p w:rsidR="00B23968" w:rsidRPr="006F796E" w:rsidRDefault="00B23968" w:rsidP="00301346">
            <w:pPr>
              <w:rPr>
                <w:rFonts w:ascii="Times New Roman" w:hAnsi="Times New Roman"/>
                <w:b/>
                <w:sz w:val="22"/>
                <w:szCs w:val="22"/>
                <w:lang w:val="en-GB"/>
              </w:rPr>
            </w:pPr>
          </w:p>
        </w:tc>
      </w:tr>
      <w:tr w:rsidR="00812FCB" w:rsidRPr="001B46EC" w:rsidTr="00812FCB">
        <w:trPr>
          <w:cantSplit/>
          <w:trHeight w:val="1286"/>
        </w:trPr>
        <w:tc>
          <w:tcPr>
            <w:tcW w:w="1134" w:type="dxa"/>
            <w:vAlign w:val="center"/>
          </w:tcPr>
          <w:p w:rsidR="00812FCB" w:rsidRDefault="00812FCB" w:rsidP="000C5D39">
            <w:pPr>
              <w:jc w:val="center"/>
              <w:rPr>
                <w:rFonts w:ascii="Times New Roman" w:hAnsi="Times New Roman"/>
                <w:b/>
                <w:sz w:val="22"/>
                <w:szCs w:val="22"/>
                <w:lang w:val="en-GB"/>
              </w:rPr>
            </w:pPr>
            <w:r>
              <w:rPr>
                <w:rFonts w:ascii="Times New Roman" w:hAnsi="Times New Roman"/>
                <w:b/>
                <w:sz w:val="22"/>
                <w:szCs w:val="22"/>
                <w:lang w:val="en-GB"/>
              </w:rPr>
              <w:t>4</w:t>
            </w:r>
          </w:p>
        </w:tc>
        <w:tc>
          <w:tcPr>
            <w:tcW w:w="3906" w:type="dxa"/>
          </w:tcPr>
          <w:p w:rsidR="00812FCB" w:rsidRPr="00812FCB" w:rsidRDefault="00812FCB" w:rsidP="00812FCB">
            <w:pPr>
              <w:spacing w:before="0" w:after="0"/>
              <w:rPr>
                <w:rFonts w:ascii="Times New Roman" w:hAnsi="Times New Roman"/>
                <w:b/>
                <w:color w:val="000000"/>
                <w:sz w:val="22"/>
                <w:szCs w:val="22"/>
              </w:rPr>
            </w:pPr>
            <w:r w:rsidRPr="00812FCB">
              <w:rPr>
                <w:rFonts w:ascii="Times New Roman" w:hAnsi="Times New Roman"/>
                <w:b/>
                <w:color w:val="000000"/>
                <w:sz w:val="22"/>
                <w:szCs w:val="22"/>
              </w:rPr>
              <w:t>PRINTING PRESS MATERIAL:</w:t>
            </w:r>
          </w:p>
          <w:p w:rsidR="00812FCB" w:rsidRDefault="00812FCB" w:rsidP="00812FCB">
            <w:pPr>
              <w:spacing w:before="0" w:after="0"/>
              <w:rPr>
                <w:rFonts w:ascii="Times New Roman" w:hAnsi="Times New Roman"/>
                <w:b/>
                <w:color w:val="000000"/>
                <w:sz w:val="22"/>
                <w:szCs w:val="22"/>
              </w:rPr>
            </w:pPr>
          </w:p>
          <w:p w:rsidR="00812FCB" w:rsidRPr="00812FCB" w:rsidRDefault="00812FCB" w:rsidP="00812FCB">
            <w:pPr>
              <w:spacing w:before="0" w:after="0"/>
              <w:rPr>
                <w:rFonts w:ascii="Times New Roman" w:hAnsi="Times New Roman"/>
                <w:color w:val="000000"/>
                <w:sz w:val="22"/>
                <w:szCs w:val="22"/>
              </w:rPr>
            </w:pPr>
            <w:r w:rsidRPr="00812FCB">
              <w:rPr>
                <w:rFonts w:ascii="Times New Roman" w:hAnsi="Times New Roman"/>
                <w:color w:val="000000"/>
                <w:sz w:val="22"/>
                <w:szCs w:val="22"/>
              </w:rPr>
              <w:t>Item</w:t>
            </w:r>
          </w:p>
          <w:p w:rsidR="00812FCB" w:rsidRDefault="00812FCB" w:rsidP="00812FCB">
            <w:pPr>
              <w:spacing w:before="0" w:after="0"/>
              <w:rPr>
                <w:rFonts w:ascii="Times New Roman" w:hAnsi="Times New Roman"/>
                <w:b/>
                <w:color w:val="000000"/>
                <w:sz w:val="22"/>
                <w:szCs w:val="22"/>
              </w:rPr>
            </w:pPr>
            <w:r w:rsidRPr="00812FCB">
              <w:rPr>
                <w:rFonts w:ascii="Times New Roman" w:hAnsi="Times New Roman"/>
                <w:color w:val="000000"/>
                <w:sz w:val="22"/>
                <w:szCs w:val="22"/>
              </w:rPr>
              <w:t>Unit</w:t>
            </w:r>
          </w:p>
        </w:tc>
        <w:tc>
          <w:tcPr>
            <w:tcW w:w="5229" w:type="dxa"/>
            <w:gridSpan w:val="2"/>
          </w:tcPr>
          <w:p w:rsidR="00812FCB" w:rsidRPr="006F796E" w:rsidRDefault="00812FCB" w:rsidP="00301346">
            <w:pPr>
              <w:rPr>
                <w:rFonts w:ascii="Times New Roman" w:hAnsi="Times New Roman"/>
                <w:sz w:val="22"/>
                <w:szCs w:val="22"/>
                <w:lang w:val="en-GB"/>
              </w:rPr>
            </w:pPr>
          </w:p>
        </w:tc>
        <w:tc>
          <w:tcPr>
            <w:tcW w:w="2835" w:type="dxa"/>
          </w:tcPr>
          <w:p w:rsidR="00812FCB" w:rsidRPr="006F796E" w:rsidRDefault="00812FCB" w:rsidP="00301346">
            <w:pPr>
              <w:rPr>
                <w:rFonts w:ascii="Times New Roman" w:hAnsi="Times New Roman"/>
                <w:b/>
                <w:sz w:val="22"/>
                <w:szCs w:val="22"/>
                <w:lang w:val="en-GB"/>
              </w:rPr>
            </w:pPr>
          </w:p>
        </w:tc>
        <w:tc>
          <w:tcPr>
            <w:tcW w:w="2410" w:type="dxa"/>
          </w:tcPr>
          <w:p w:rsidR="00812FCB" w:rsidRPr="006F796E" w:rsidRDefault="00812FCB" w:rsidP="00301346">
            <w:pPr>
              <w:rPr>
                <w:rFonts w:ascii="Times New Roman" w:hAnsi="Times New Roman"/>
                <w:b/>
                <w:sz w:val="22"/>
                <w:szCs w:val="22"/>
                <w:lang w:val="en-GB"/>
              </w:rPr>
            </w:pPr>
          </w:p>
        </w:tc>
      </w:tr>
    </w:tbl>
    <w:p w:rsidR="001F4E2C" w:rsidRPr="000C5D39" w:rsidRDefault="00812FCB" w:rsidP="00812FCB">
      <w:pPr>
        <w:widowControl w:val="0"/>
        <w:tabs>
          <w:tab w:val="left" w:pos="709"/>
          <w:tab w:val="left" w:pos="851"/>
          <w:tab w:val="left" w:pos="1134"/>
          <w:tab w:val="left" w:pos="1418"/>
        </w:tabs>
        <w:spacing w:after="100"/>
        <w:rPr>
          <w:rFonts w:ascii="Times New Roman" w:hAnsi="Times New Roman"/>
          <w:sz w:val="22"/>
          <w:szCs w:val="22"/>
        </w:rPr>
      </w:pPr>
      <w:r w:rsidRPr="000C5D39">
        <w:rPr>
          <w:rFonts w:ascii="Times New Roman" w:hAnsi="Times New Roman"/>
          <w:sz w:val="22"/>
          <w:szCs w:val="22"/>
        </w:rPr>
        <w:t xml:space="preserve"> </w:t>
      </w:r>
    </w:p>
    <w:sectPr w:rsidR="001F4E2C" w:rsidRPr="000C5D39"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EBE" w:rsidRDefault="00F06EBE">
      <w:r>
        <w:separator/>
      </w:r>
    </w:p>
  </w:endnote>
  <w:endnote w:type="continuationSeparator" w:id="0">
    <w:p w:rsidR="00F06EBE" w:rsidRDefault="00F06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74843">
      <w:rPr>
        <w:rFonts w:ascii="Times New Roman" w:hAnsi="Times New Roman"/>
        <w:noProof/>
        <w:sz w:val="18"/>
        <w:szCs w:val="18"/>
        <w:lang w:val="en-GB"/>
      </w:rPr>
      <w:t>2</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74843">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D74843">
      <w:rPr>
        <w:rFonts w:ascii="Times New Roman" w:hAnsi="Times New Roman"/>
        <w:noProof/>
        <w:sz w:val="18"/>
        <w:szCs w:val="18"/>
        <w:lang w:val="en-GB"/>
      </w:rPr>
      <w:t>Annex II and III_Specifications and Technical Offer</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D74843">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D74843">
      <w:rPr>
        <w:rFonts w:ascii="Times New Roman" w:hAnsi="Times New Roman"/>
        <w:noProof/>
        <w:sz w:val="18"/>
        <w:szCs w:val="18"/>
        <w:lang w:val="en-GB"/>
      </w:rPr>
      <w:t>2</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D74843">
      <w:rPr>
        <w:rFonts w:ascii="Times New Roman" w:hAnsi="Times New Roman"/>
        <w:noProof/>
        <w:sz w:val="18"/>
        <w:szCs w:val="18"/>
        <w:lang w:val="en-GB"/>
      </w:rPr>
      <w:t>Annex II and III_Specifications and Technical Offer</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EBE" w:rsidRDefault="00F06EBE">
      <w:r>
        <w:separator/>
      </w:r>
    </w:p>
  </w:footnote>
  <w:footnote w:type="continuationSeparator" w:id="0">
    <w:p w:rsidR="00F06EBE" w:rsidRDefault="00F06E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0C20"/>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12FCB"/>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3968"/>
    <w:rsid w:val="00B25580"/>
    <w:rsid w:val="00B277E4"/>
    <w:rsid w:val="00B3168E"/>
    <w:rsid w:val="00B32DD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B313F"/>
    <w:rsid w:val="00CC7DE2"/>
    <w:rsid w:val="00CD7F25"/>
    <w:rsid w:val="00CF46AD"/>
    <w:rsid w:val="00CF6CFA"/>
    <w:rsid w:val="00CF7AAC"/>
    <w:rsid w:val="00D10EF9"/>
    <w:rsid w:val="00D24893"/>
    <w:rsid w:val="00D43612"/>
    <w:rsid w:val="00D43C88"/>
    <w:rsid w:val="00D46B53"/>
    <w:rsid w:val="00D52CBF"/>
    <w:rsid w:val="00D576CA"/>
    <w:rsid w:val="00D66F04"/>
    <w:rsid w:val="00D74843"/>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0D2C"/>
    <w:rsid w:val="00ED531E"/>
    <w:rsid w:val="00EE0ED9"/>
    <w:rsid w:val="00EE2E55"/>
    <w:rsid w:val="00F02006"/>
    <w:rsid w:val="00F0574A"/>
    <w:rsid w:val="00F06EBE"/>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888AF"/>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3235D-FB4E-4234-A741-48F7C72C4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cp:revision>
  <cp:lastPrinted>2023-06-21T18:59:00Z</cp:lastPrinted>
  <dcterms:created xsi:type="dcterms:W3CDTF">2022-07-26T17:17:00Z</dcterms:created>
  <dcterms:modified xsi:type="dcterms:W3CDTF">2023-06-21T18:59:00Z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