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9C" w:rsidRDefault="00385EC4" w:rsidP="00385EC4">
      <w:r>
        <w:t xml:space="preserve">List of documents to be submitted with the tender and during the procedure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4580"/>
        <w:gridCol w:w="2666"/>
      </w:tblGrid>
      <w:tr w:rsidR="00385EC4" w:rsidRPr="00385EC4" w:rsidTr="00385EC4">
        <w:trPr>
          <w:trHeight w:val="669"/>
        </w:trPr>
        <w:tc>
          <w:tcPr>
            <w:tcW w:w="750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#</w:t>
            </w:r>
          </w:p>
        </w:tc>
        <w:tc>
          <w:tcPr>
            <w:tcW w:w="4580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Required Documents</w:t>
            </w:r>
          </w:p>
        </w:tc>
        <w:tc>
          <w:tcPr>
            <w:tcW w:w="2666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Check</w:t>
            </w:r>
          </w:p>
        </w:tc>
      </w:tr>
      <w:tr w:rsidR="00186F75" w:rsidTr="00385EC4">
        <w:trPr>
          <w:trHeight w:val="669"/>
        </w:trPr>
        <w:tc>
          <w:tcPr>
            <w:tcW w:w="750" w:type="dxa"/>
          </w:tcPr>
          <w:p w:rsidR="00186F75" w:rsidRDefault="00186F75" w:rsidP="00385EC4">
            <w:r>
              <w:t>1</w:t>
            </w:r>
          </w:p>
        </w:tc>
        <w:tc>
          <w:tcPr>
            <w:tcW w:w="4580" w:type="dxa"/>
          </w:tcPr>
          <w:p w:rsidR="00186F75" w:rsidRDefault="00186F75" w:rsidP="009D04E7">
            <w:pPr>
              <w:pStyle w:val="Heading2"/>
              <w:spacing w:before="0" w:after="0"/>
              <w:ind w:left="-13"/>
            </w:pPr>
            <w:r>
              <w:t xml:space="preserve">All Documents have to </w:t>
            </w:r>
            <w:proofErr w:type="spellStart"/>
            <w:r>
              <w:t>be</w:t>
            </w:r>
            <w:proofErr w:type="spellEnd"/>
            <w:r>
              <w:t xml:space="preserve"> soft copy (CD or </w:t>
            </w:r>
            <w:r w:rsidR="009D04E7">
              <w:rPr>
                <w:rFonts w:ascii="Times New Roman" w:hAnsi="Times New Roman"/>
                <w:sz w:val="22"/>
                <w:szCs w:val="22"/>
                <w:lang w:val="en-US"/>
              </w:rPr>
              <w:t>Flash d</w:t>
            </w:r>
            <w:r w:rsidR="00060992">
              <w:rPr>
                <w:rFonts w:ascii="Times New Roman" w:hAnsi="Times New Roman"/>
                <w:sz w:val="22"/>
                <w:szCs w:val="22"/>
                <w:lang w:val="en-US"/>
              </w:rPr>
              <w:t>ick</w:t>
            </w:r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given</w:t>
            </w:r>
            <w:proofErr w:type="spellEnd"/>
            <w:r>
              <w:t xml:space="preserve"> back </w:t>
            </w:r>
            <w:proofErr w:type="spellStart"/>
            <w:r>
              <w:t>after</w:t>
            </w:r>
            <w:proofErr w:type="spellEnd"/>
            <w:r>
              <w:t xml:space="preserve"> the </w:t>
            </w:r>
            <w:proofErr w:type="spellStart"/>
            <w:r>
              <w:t>opening</w:t>
            </w:r>
            <w:proofErr w:type="spellEnd"/>
            <w:r>
              <w:t xml:space="preserve"> session) and hard copy </w:t>
            </w:r>
          </w:p>
        </w:tc>
        <w:tc>
          <w:tcPr>
            <w:tcW w:w="2666" w:type="dxa"/>
          </w:tcPr>
          <w:p w:rsidR="00186F75" w:rsidRDefault="00186F75" w:rsidP="00385EC4"/>
        </w:tc>
      </w:tr>
      <w:tr w:rsidR="00833310" w:rsidTr="00385EC4">
        <w:trPr>
          <w:trHeight w:val="669"/>
        </w:trPr>
        <w:tc>
          <w:tcPr>
            <w:tcW w:w="750" w:type="dxa"/>
          </w:tcPr>
          <w:p w:rsidR="00833310" w:rsidRDefault="00186F75" w:rsidP="00385EC4">
            <w:r>
              <w:t>2</w:t>
            </w:r>
          </w:p>
        </w:tc>
        <w:tc>
          <w:tcPr>
            <w:tcW w:w="4580" w:type="dxa"/>
          </w:tcPr>
          <w:p w:rsidR="00833310" w:rsidRDefault="00833310" w:rsidP="00385EC4">
            <w:r>
              <w:t xml:space="preserve">Tender form(signed and </w:t>
            </w:r>
            <w:bookmarkStart w:id="0" w:name="_GoBack"/>
            <w:bookmarkEnd w:id="0"/>
            <w:r>
              <w:t>stamped)</w:t>
            </w:r>
          </w:p>
        </w:tc>
        <w:tc>
          <w:tcPr>
            <w:tcW w:w="2666" w:type="dxa"/>
          </w:tcPr>
          <w:p w:rsidR="00833310" w:rsidRDefault="00833310" w:rsidP="00385EC4"/>
        </w:tc>
      </w:tr>
      <w:tr w:rsidR="00AF7170" w:rsidTr="00385EC4">
        <w:trPr>
          <w:trHeight w:val="669"/>
        </w:trPr>
        <w:tc>
          <w:tcPr>
            <w:tcW w:w="750" w:type="dxa"/>
          </w:tcPr>
          <w:p w:rsidR="00AF7170" w:rsidRDefault="00186F75" w:rsidP="00385EC4">
            <w:r>
              <w:t>3</w:t>
            </w:r>
          </w:p>
        </w:tc>
        <w:tc>
          <w:tcPr>
            <w:tcW w:w="4580" w:type="dxa"/>
          </w:tcPr>
          <w:p w:rsidR="00AF7170" w:rsidRDefault="0007682A" w:rsidP="00385EC4">
            <w:r>
              <w:t>S</w:t>
            </w:r>
            <w:r w:rsidR="00AF7170">
              <w:t>pecification</w:t>
            </w:r>
            <w:r>
              <w:t xml:space="preserve">s with catalogues </w:t>
            </w:r>
          </w:p>
        </w:tc>
        <w:tc>
          <w:tcPr>
            <w:tcW w:w="2666" w:type="dxa"/>
          </w:tcPr>
          <w:p w:rsidR="00AF7170" w:rsidRDefault="00AF7170" w:rsidP="00385EC4"/>
        </w:tc>
      </w:tr>
      <w:tr w:rsidR="00385EC4" w:rsidTr="00385EC4">
        <w:trPr>
          <w:trHeight w:val="669"/>
        </w:trPr>
        <w:tc>
          <w:tcPr>
            <w:tcW w:w="750" w:type="dxa"/>
          </w:tcPr>
          <w:p w:rsidR="00385EC4" w:rsidRDefault="00186F75" w:rsidP="00385EC4">
            <w:r>
              <w:t>4</w:t>
            </w:r>
          </w:p>
        </w:tc>
        <w:tc>
          <w:tcPr>
            <w:tcW w:w="4580" w:type="dxa"/>
          </w:tcPr>
          <w:p w:rsidR="00385EC4" w:rsidRDefault="00385EC4" w:rsidP="00385EC4">
            <w:r>
              <w:t>Financial offer (budget)</w:t>
            </w:r>
          </w:p>
        </w:tc>
        <w:tc>
          <w:tcPr>
            <w:tcW w:w="2666" w:type="dxa"/>
          </w:tcPr>
          <w:p w:rsidR="00385EC4" w:rsidRDefault="00385EC4" w:rsidP="00385EC4"/>
        </w:tc>
      </w:tr>
    </w:tbl>
    <w:p w:rsidR="00385EC4" w:rsidRDefault="00385EC4" w:rsidP="00385EC4"/>
    <w:sectPr w:rsidR="0038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24"/>
    <w:rsid w:val="00060992"/>
    <w:rsid w:val="0007682A"/>
    <w:rsid w:val="00112C91"/>
    <w:rsid w:val="00172024"/>
    <w:rsid w:val="00186F75"/>
    <w:rsid w:val="00385EC4"/>
    <w:rsid w:val="00833310"/>
    <w:rsid w:val="009D04E7"/>
    <w:rsid w:val="00AF7170"/>
    <w:rsid w:val="00B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0082"/>
  <w15:chartTrackingRefBased/>
  <w15:docId w15:val="{07EDFB48-44F3-4A4F-A94E-3B3A560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60992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60992"/>
    <w:rPr>
      <w:rFonts w:ascii="Arial" w:eastAsia="Times New Roman" w:hAnsi="Arial" w:cs="Times New Roman"/>
      <w:snapToGrid w:val="0"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10</cp:revision>
  <dcterms:created xsi:type="dcterms:W3CDTF">2023-02-01T14:25:00Z</dcterms:created>
  <dcterms:modified xsi:type="dcterms:W3CDTF">2023-03-18T06:46:00Z</dcterms:modified>
</cp:coreProperties>
</file>