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Pr="005F32B2" w:rsidRDefault="003506FF" w:rsidP="005F32B2">
      <w:pPr>
        <w:pStyle w:val="Titolo1"/>
        <w:numPr>
          <w:ilvl w:val="0"/>
          <w:numId w:val="0"/>
        </w:numPr>
        <w:jc w:val="left"/>
        <w:rPr>
          <w:rFonts w:ascii="Times New Roman" w:hAnsi="Times New Roman"/>
          <w:i/>
          <w:sz w:val="28"/>
          <w:szCs w:val="28"/>
          <w:lang w:val="en-GB"/>
        </w:rPr>
      </w:pPr>
      <w:bookmarkStart w:id="0" w:name="_Toc42488099"/>
      <w:bookmarkStart w:id="1" w:name="_GoBack"/>
      <w:bookmarkEnd w:id="1"/>
      <w:r w:rsidRPr="00A273CA">
        <w:rPr>
          <w:rFonts w:ascii="Times New Roman" w:hAnsi="Times New Roman"/>
          <w:i/>
          <w:sz w:val="28"/>
          <w:szCs w:val="28"/>
          <w:lang w:val="en-GB"/>
        </w:rPr>
        <w:t>ANNEX</w:t>
      </w:r>
      <w:r>
        <w:rPr>
          <w:rFonts w:ascii="Times New Roman" w:hAnsi="Times New Roman"/>
          <w:i/>
          <w:sz w:val="28"/>
          <w:szCs w:val="28"/>
          <w:lang w:val="en-GB"/>
        </w:rPr>
        <w:t xml:space="preserve"> </w:t>
      </w:r>
      <w:r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="0002518B" w:rsidRPr="00A273CA">
        <w:rPr>
          <w:rFonts w:ascii="Times New Roman" w:hAnsi="Times New Roman"/>
          <w:i/>
          <w:sz w:val="28"/>
          <w:szCs w:val="28"/>
          <w:lang w:val="en-GB"/>
        </w:rPr>
        <w:t>:</w:t>
      </w:r>
      <w:r w:rsidR="005F32B2">
        <w:rPr>
          <w:rFonts w:ascii="Times New Roman" w:hAnsi="Times New Roman"/>
          <w:i/>
          <w:sz w:val="28"/>
          <w:szCs w:val="28"/>
          <w:lang w:val="en-GB"/>
        </w:rPr>
        <w:br/>
        <w:t xml:space="preserve">       FINACIAL OFFER: 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bookmarkEnd w:id="0"/>
    </w:p>
    <w:p w:rsidR="0002518B" w:rsidRPr="0002518B" w:rsidRDefault="0002518B" w:rsidP="0002518B">
      <w:pPr>
        <w:rPr>
          <w:lang w:val="en-GB"/>
        </w:rPr>
      </w:pPr>
    </w:p>
    <w:p w:rsidR="00D14917" w:rsidRDefault="004D2FD8" w:rsidP="003342AC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CF637C" w:rsidRPr="00A273CA">
        <w:rPr>
          <w:rFonts w:ascii="Times New Roman" w:hAnsi="Times New Roman"/>
          <w:b/>
          <w:sz w:val="28"/>
          <w:szCs w:val="28"/>
          <w:lang w:val="en-GB"/>
        </w:rPr>
        <w:t>&lt;</w:t>
      </w:r>
      <w:r w:rsidR="0002518B">
        <w:rPr>
          <w:rFonts w:ascii="Times New Roman" w:hAnsi="Times New Roman"/>
          <w:sz w:val="28"/>
          <w:szCs w:val="28"/>
          <w:lang w:val="en-GB"/>
        </w:rPr>
        <w:t xml:space="preserve">03 / CUAMM / IC </w:t>
      </w:r>
      <w:r w:rsidR="00CF637C" w:rsidRPr="00A273CA">
        <w:rPr>
          <w:rFonts w:ascii="Times New Roman" w:hAnsi="Times New Roman"/>
          <w:b/>
          <w:sz w:val="28"/>
          <w:szCs w:val="28"/>
          <w:lang w:val="en-GB"/>
        </w:rPr>
        <w:t>&gt;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</w:p>
    <w:p w:rsidR="004D2FD8" w:rsidRDefault="004D2FD8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02518B">
        <w:rPr>
          <w:rFonts w:ascii="Times New Roman" w:hAnsi="Times New Roman"/>
          <w:b/>
          <w:sz w:val="28"/>
          <w:szCs w:val="28"/>
          <w:lang w:val="en-GB"/>
        </w:rPr>
        <w:t>__________________________</w:t>
      </w:r>
    </w:p>
    <w:p w:rsidR="00AF11D7" w:rsidRPr="00A273CA" w:rsidRDefault="00AF11D7" w:rsidP="003342AC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"/>
        <w:gridCol w:w="1702"/>
        <w:gridCol w:w="161"/>
        <w:gridCol w:w="1823"/>
        <w:gridCol w:w="161"/>
        <w:gridCol w:w="3389"/>
        <w:gridCol w:w="158"/>
        <w:gridCol w:w="3013"/>
        <w:gridCol w:w="164"/>
        <w:gridCol w:w="2742"/>
        <w:gridCol w:w="163"/>
      </w:tblGrid>
      <w:tr w:rsidR="004D2FD8" w:rsidRPr="00A273CA" w:rsidTr="0002518B">
        <w:trPr>
          <w:gridBefore w:val="1"/>
          <w:wBefore w:w="158" w:type="dxa"/>
          <w:trHeight w:val="495"/>
          <w:jc w:val="center"/>
        </w:trPr>
        <w:tc>
          <w:tcPr>
            <w:tcW w:w="1863" w:type="dxa"/>
            <w:gridSpan w:val="2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984" w:type="dxa"/>
            <w:gridSpan w:val="2"/>
          </w:tcPr>
          <w:p w:rsidR="004D2FD8" w:rsidRPr="00A273CA" w:rsidRDefault="004D2FD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547" w:type="dxa"/>
            <w:gridSpan w:val="2"/>
          </w:tcPr>
          <w:p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gridSpan w:val="2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  <w:gridSpan w:val="2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:rsidTr="0002518B">
        <w:trPr>
          <w:gridBefore w:val="1"/>
          <w:wBefore w:w="158" w:type="dxa"/>
          <w:jc w:val="center"/>
        </w:trPr>
        <w:tc>
          <w:tcPr>
            <w:tcW w:w="1863" w:type="dxa"/>
            <w:gridSpan w:val="2"/>
          </w:tcPr>
          <w:p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984" w:type="dxa"/>
            <w:gridSpan w:val="2"/>
          </w:tcPr>
          <w:p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547" w:type="dxa"/>
            <w:gridSpan w:val="2"/>
          </w:tcPr>
          <w:p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(incl brand/model)</w:t>
            </w:r>
          </w:p>
        </w:tc>
        <w:tc>
          <w:tcPr>
            <w:tcW w:w="3177" w:type="dxa"/>
            <w:gridSpan w:val="2"/>
          </w:tcPr>
          <w:p w:rsidR="004D2FD8" w:rsidRPr="0002518B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="0002518B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CIP</w:t>
            </w:r>
            <w:r w:rsidR="00C34571" w:rsidRPr="0002518B">
              <w:rPr>
                <w:rStyle w:val="Rimandonotaapidipagina"/>
                <w:rFonts w:ascii="Times New Roman" w:hAnsi="Times New Roman"/>
              </w:rPr>
              <w:footnoteReference w:id="1"/>
            </w:r>
          </w:p>
          <w:p w:rsidR="004D2FD8" w:rsidRPr="00345D88" w:rsidRDefault="0002518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Abidjan, Cote d’ivoire</w:t>
            </w:r>
          </w:p>
          <w:p w:rsidR="004D2FD8" w:rsidRPr="0002518B" w:rsidRDefault="004D2FD8" w:rsidP="0002518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02518B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EUR</w:t>
            </w:r>
          </w:p>
        </w:tc>
        <w:tc>
          <w:tcPr>
            <w:tcW w:w="2905" w:type="dxa"/>
            <w:gridSpan w:val="2"/>
          </w:tcPr>
          <w:p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4D2FD8" w:rsidRPr="00345D88" w:rsidRDefault="00CF637C" w:rsidP="000251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[</w:t>
            </w:r>
            <w:r w:rsidR="004D2FD8" w:rsidRPr="0002518B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EUR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4D2FD8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4D2FD8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br/>
            </w:r>
          </w:p>
        </w:tc>
      </w:tr>
      <w:tr w:rsidR="004D2FD8" w:rsidRPr="00471CC6" w:rsidTr="0002518B">
        <w:trPr>
          <w:gridAfter w:val="1"/>
          <w:wAfter w:w="163" w:type="dxa"/>
          <w:trHeight w:val="484"/>
          <w:jc w:val="center"/>
        </w:trPr>
        <w:tc>
          <w:tcPr>
            <w:tcW w:w="1860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984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550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02518B">
        <w:trPr>
          <w:gridAfter w:val="1"/>
          <w:wAfter w:w="163" w:type="dxa"/>
          <w:trHeight w:val="548"/>
          <w:jc w:val="center"/>
        </w:trPr>
        <w:tc>
          <w:tcPr>
            <w:tcW w:w="1860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984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550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02518B">
        <w:trPr>
          <w:gridAfter w:val="1"/>
          <w:wAfter w:w="163" w:type="dxa"/>
          <w:trHeight w:val="550"/>
          <w:jc w:val="center"/>
        </w:trPr>
        <w:tc>
          <w:tcPr>
            <w:tcW w:w="1860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984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550" w:type="dxa"/>
            <w:gridSpan w:val="2"/>
          </w:tcPr>
          <w:p w:rsidR="004D2FD8" w:rsidRPr="00471CC6" w:rsidRDefault="001766D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Pr="00EA2267">
              <w:rPr>
                <w:rFonts w:ascii="Times New Roman" w:hAnsi="Times New Roman"/>
                <w:sz w:val="22"/>
                <w:highlight w:val="lightGray"/>
                <w:lang w:val="en-GB"/>
              </w:rPr>
              <w:t>Other services</w:t>
            </w:r>
            <w:r w:rsidR="00EC5AE8" w:rsidRPr="00EA2267">
              <w:rPr>
                <w:rFonts w:ascii="Times New Roman" w:hAnsi="Times New Roman"/>
                <w:sz w:val="22"/>
                <w:szCs w:val="22"/>
                <w:highlight w:val="lightGray"/>
                <w:lang w:val="en-GB"/>
              </w:rPr>
              <w:t xml:space="preserve"> and any other costs not directly related to the intrinsic value of the products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3171" w:type="dxa"/>
            <w:gridSpan w:val="2"/>
          </w:tcPr>
          <w:p w:rsidR="004D2FD8" w:rsidRPr="00471CC6" w:rsidRDefault="001766D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Pr="00EA2267">
              <w:rPr>
                <w:rFonts w:ascii="Times New Roman" w:hAnsi="Times New Roman"/>
                <w:sz w:val="22"/>
                <w:highlight w:val="lightGray"/>
                <w:lang w:val="en-GB"/>
              </w:rPr>
              <w:t>Lump sum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308C6" w:rsidRPr="00471CC6" w:rsidTr="0002518B">
        <w:trPr>
          <w:gridAfter w:val="1"/>
          <w:wAfter w:w="163" w:type="dxa"/>
          <w:trHeight w:val="402"/>
          <w:jc w:val="center"/>
        </w:trPr>
        <w:tc>
          <w:tcPr>
            <w:tcW w:w="1860" w:type="dxa"/>
            <w:gridSpan w:val="2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984" w:type="dxa"/>
            <w:gridSpan w:val="2"/>
          </w:tcPr>
          <w:p w:rsidR="003308C6" w:rsidRPr="00471CC6" w:rsidRDefault="003308C6" w:rsidP="00C75CC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550" w:type="dxa"/>
            <w:gridSpan w:val="2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1" w:type="dxa"/>
            <w:gridSpan w:val="2"/>
          </w:tcPr>
          <w:p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906" w:type="dxa"/>
            <w:gridSpan w:val="2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02518B">
        <w:trPr>
          <w:gridAfter w:val="1"/>
          <w:wAfter w:w="163" w:type="dxa"/>
          <w:trHeight w:val="1119"/>
          <w:jc w:val="center"/>
        </w:trPr>
        <w:tc>
          <w:tcPr>
            <w:tcW w:w="1860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984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550" w:type="dxa"/>
            <w:gridSpan w:val="2"/>
          </w:tcPr>
          <w:p w:rsidR="004D2FD8" w:rsidRPr="00471CC6" w:rsidRDefault="001766D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EA2267">
              <w:rPr>
                <w:rFonts w:ascii="Times New Roman" w:hAnsi="Times New Roman"/>
                <w:sz w:val="22"/>
                <w:highlight w:val="lightGray"/>
                <w:lang w:val="en-GB"/>
              </w:rPr>
              <w:t>Spare parts</w:t>
            </w:r>
            <w:r w:rsidR="00CD7F25" w:rsidRPr="00EA2267">
              <w:rPr>
                <w:rFonts w:ascii="Times New Roman" w:hAnsi="Times New Roman"/>
                <w:sz w:val="22"/>
                <w:highlight w:val="lightGray"/>
                <w:lang w:val="en-GB"/>
              </w:rPr>
              <w:t xml:space="preserve"> with detailed annex including unit prices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  <w:p w:rsidR="0059395C" w:rsidRDefault="001766D9" w:rsidP="00AA0333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EA2267">
              <w:rPr>
                <w:rFonts w:ascii="Times New Roman" w:hAnsi="Times New Roman"/>
                <w:sz w:val="22"/>
                <w:highlight w:val="lightGray"/>
                <w:lang w:val="en-GB"/>
              </w:rPr>
              <w:t>Consumables</w:t>
            </w:r>
            <w:r w:rsidR="00CD7F25" w:rsidRPr="00EA2267">
              <w:rPr>
                <w:rFonts w:ascii="Times New Roman" w:hAnsi="Times New Roman"/>
                <w:sz w:val="22"/>
                <w:highlight w:val="lightGray"/>
                <w:lang w:val="en-GB"/>
              </w:rPr>
              <w:t xml:space="preserve"> with detailed annex including unit prices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  <w:p w:rsidR="00837253" w:rsidRPr="00471CC6" w:rsidRDefault="00837253" w:rsidP="0083725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EA2267">
              <w:rPr>
                <w:rFonts w:ascii="Times New Roman" w:hAnsi="Times New Roman"/>
                <w:sz w:val="22"/>
                <w:highlight w:val="lightGray"/>
                <w:lang w:val="en-GB"/>
              </w:rPr>
              <w:t>[Life cycle costs with detailed annex including unit prices]</w:t>
            </w:r>
          </w:p>
        </w:tc>
        <w:tc>
          <w:tcPr>
            <w:tcW w:w="3171" w:type="dxa"/>
            <w:gridSpan w:val="2"/>
          </w:tcPr>
          <w:p w:rsidR="0059395C" w:rsidRDefault="001766D9" w:rsidP="00986510">
            <w:pPr>
              <w:spacing w:before="240" w:line="480" w:lineRule="auto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EA2267">
              <w:rPr>
                <w:rFonts w:ascii="Times New Roman" w:hAnsi="Times New Roman"/>
                <w:sz w:val="22"/>
                <w:highlight w:val="lightGray"/>
                <w:lang w:val="en-GB"/>
              </w:rPr>
              <w:t>Total cost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  <w:r w:rsidR="004D2FD8" w:rsidRPr="00471CC6">
              <w:rPr>
                <w:rFonts w:ascii="Times New Roman" w:hAnsi="Times New Roman"/>
                <w:sz w:val="22"/>
                <w:lang w:val="en-GB"/>
              </w:rPr>
              <w:br/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EA2267">
              <w:rPr>
                <w:rFonts w:ascii="Times New Roman" w:hAnsi="Times New Roman"/>
                <w:sz w:val="22"/>
                <w:highlight w:val="lightGray"/>
                <w:lang w:val="en-GB"/>
              </w:rPr>
              <w:t>Total cost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  <w:p w:rsidR="00837253" w:rsidRPr="00471CC6" w:rsidRDefault="00837253" w:rsidP="00986510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Pr="00EA2267">
              <w:rPr>
                <w:rFonts w:ascii="Times New Roman" w:hAnsi="Times New Roman"/>
                <w:sz w:val="22"/>
                <w:highlight w:val="lightGray"/>
                <w:lang w:val="en-GB"/>
              </w:rPr>
              <w:t>Total cost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2906" w:type="dxa"/>
            <w:gridSpan w:val="2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4D2FD8" w:rsidRPr="00094A6A" w:rsidRDefault="004D2FD8" w:rsidP="004918B9">
      <w:pPr>
        <w:pStyle w:val="Titolo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4D2FD8" w:rsidRPr="00094A6A" w:rsidSect="00473368">
      <w:headerReference w:type="default" r:id="rId8"/>
      <w:footerReference w:type="default" r:id="rId9"/>
      <w:headerReference w:type="first" r:id="rId10"/>
      <w:footerReference w:type="first" r:id="rId11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2CE" w:rsidRDefault="00F722CE">
      <w:r>
        <w:separator/>
      </w:r>
    </w:p>
  </w:endnote>
  <w:endnote w:type="continuationSeparator" w:id="0">
    <w:p w:rsidR="00F722CE" w:rsidRDefault="00F7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1F3" w:rsidRPr="003C52C0" w:rsidRDefault="00062611" w:rsidP="00E07ABE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noProof/>
        <w:sz w:val="18"/>
        <w:szCs w:val="18"/>
        <w:lang w:val="it-IT" w:eastAsia="it-IT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7060565</wp:posOffset>
              </wp:positionV>
              <wp:extent cx="10693400" cy="190500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3400" cy="190500"/>
                        <a:chOff x="0" y="14970"/>
                        <a:chExt cx="12255" cy="300"/>
                      </a:xfrm>
                    </wpg:grpSpPr>
                    <wps:wsp>
                      <wps:cNvPr id="8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BA8" w:rsidRDefault="00930BA8">
                            <w:pPr>
                              <w:jc w:val="center"/>
                            </w:pPr>
                            <w:r w:rsidRPr="00930BA8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930BA8">
                              <w:fldChar w:fldCharType="separate"/>
                            </w:r>
                            <w:r w:rsidR="00062611" w:rsidRPr="00062611">
                              <w:rPr>
                                <w:noProof/>
                                <w:color w:val="8C8C8C"/>
                                <w:lang w:val="it-IT"/>
                              </w:rPr>
                              <w:t>2</w:t>
                            </w:r>
                            <w:r w:rsidRPr="00930BA8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9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0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0;margin-top:555.95pt;width:842pt;height:15pt;z-index:251658240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:rsidR="00930BA8" w:rsidRDefault="00930BA8">
                      <w:pPr>
                        <w:jc w:val="center"/>
                      </w:pPr>
                      <w:r w:rsidRPr="00930BA8">
                        <w:fldChar w:fldCharType="begin"/>
                      </w:r>
                      <w:r>
                        <w:instrText>PAGE    \* MERGEFORMAT</w:instrText>
                      </w:r>
                      <w:r w:rsidRPr="00930BA8">
                        <w:fldChar w:fldCharType="separate"/>
                      </w:r>
                      <w:r w:rsidR="00062611" w:rsidRPr="00062611">
                        <w:rPr>
                          <w:noProof/>
                          <w:color w:val="8C8C8C"/>
                          <w:lang w:val="it-IT"/>
                        </w:rPr>
                        <w:t>2</w:t>
                      </w:r>
                      <w:r w:rsidRPr="00930BA8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BA8" w:rsidRDefault="00062611">
    <w:pPr>
      <w:pStyle w:val="Pidipagina"/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7060565</wp:posOffset>
              </wp:positionV>
              <wp:extent cx="10693400" cy="190500"/>
              <wp:effectExtent l="0" t="0" r="0" b="0"/>
              <wp:wrapNone/>
              <wp:docPr id="1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3400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BA8" w:rsidRDefault="00930BA8">
                            <w:pPr>
                              <w:jc w:val="center"/>
                            </w:pPr>
                            <w:r w:rsidRPr="00930BA8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930BA8">
                              <w:fldChar w:fldCharType="separate"/>
                            </w:r>
                            <w:r w:rsidR="00062611" w:rsidRPr="00062611">
                              <w:rPr>
                                <w:noProof/>
                                <w:color w:val="8C8C8C"/>
                                <w:lang w:val="it-IT"/>
                              </w:rPr>
                              <w:t>1</w:t>
                            </w:r>
                            <w:r w:rsidRPr="00930BA8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31" style="position:absolute;margin-left:0;margin-top:555.95pt;width:842pt;height:15pt;z-index:251657216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930BA8" w:rsidRDefault="00930BA8">
                      <w:pPr>
                        <w:jc w:val="center"/>
                      </w:pPr>
                      <w:r w:rsidRPr="00930BA8">
                        <w:fldChar w:fldCharType="begin"/>
                      </w:r>
                      <w:r>
                        <w:instrText>PAGE    \* MERGEFORMAT</w:instrText>
                      </w:r>
                      <w:r w:rsidRPr="00930BA8">
                        <w:fldChar w:fldCharType="separate"/>
                      </w:r>
                      <w:r w:rsidR="00062611" w:rsidRPr="00062611">
                        <w:rPr>
                          <w:noProof/>
                          <w:color w:val="8C8C8C"/>
                          <w:lang w:val="it-IT"/>
                        </w:rPr>
                        <w:t>1</w:t>
                      </w:r>
                      <w:r w:rsidRPr="00930BA8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2CE" w:rsidRDefault="00F722CE">
      <w:r>
        <w:separator/>
      </w:r>
    </w:p>
  </w:footnote>
  <w:footnote w:type="continuationSeparator" w:id="0">
    <w:p w:rsidR="00F722CE" w:rsidRDefault="00F722CE">
      <w:r>
        <w:continuationSeparator/>
      </w:r>
    </w:p>
  </w:footnote>
  <w:footnote w:id="1">
    <w:p w:rsidR="004947CB" w:rsidRPr="00473368" w:rsidRDefault="004918B9" w:rsidP="00473368">
      <w:pPr>
        <w:pStyle w:val="Testonotaapidipagina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473368">
        <w:rPr>
          <w:rStyle w:val="Rimandonotaapidipagina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  <w:t xml:space="preserve">Incoterms 2010 International Chamber of Commerce </w:t>
      </w:r>
      <w:hyperlink r:id="rId1" w:history="1">
        <w:r w:rsidRPr="00473368">
          <w:rPr>
            <w:rStyle w:val="Collegamentoipertestuale"/>
            <w:rFonts w:ascii="Times New Roman" w:hAnsi="Times New Roman"/>
            <w:lang w:val="en-GB"/>
          </w:rPr>
          <w:t>http://www.iccwbo.org/products-and-services/trade-facilitation/incoterms-2010/the-incoterms-rules/</w:t>
        </w:r>
      </w:hyperlink>
      <w:r w:rsidRPr="00473368">
        <w:rPr>
          <w:rFonts w:ascii="Times New Roman" w:hAnsi="Times New Roman"/>
          <w:lang w:val="en-GB"/>
        </w:rPr>
        <w:t xml:space="preserve">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BA8" w:rsidRDefault="00062611">
    <w:pPr>
      <w:pStyle w:val="Intestazione"/>
    </w:pPr>
    <w:r>
      <w:rPr>
        <w:noProof/>
        <w:snapToGrid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-821055</wp:posOffset>
          </wp:positionH>
          <wp:positionV relativeFrom="paragraph">
            <wp:posOffset>-198120</wp:posOffset>
          </wp:positionV>
          <wp:extent cx="1402080" cy="575945"/>
          <wp:effectExtent l="0" t="0" r="0" b="0"/>
          <wp:wrapSquare wrapText="bothSides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2B2" w:rsidRDefault="00062611">
    <w:pPr>
      <w:pStyle w:val="Intestazione"/>
    </w:pPr>
    <w:r>
      <w:rPr>
        <w:rFonts w:ascii="Times New Roman" w:hAnsi="Times New Roman"/>
        <w:noProof/>
        <w:sz w:val="24"/>
        <w:szCs w:val="24"/>
        <w:lang w:val="it-IT" w:eastAsia="it-IT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-973455</wp:posOffset>
          </wp:positionH>
          <wp:positionV relativeFrom="paragraph">
            <wp:posOffset>-350520</wp:posOffset>
          </wp:positionV>
          <wp:extent cx="1402080" cy="575945"/>
          <wp:effectExtent l="0" t="0" r="0" b="0"/>
          <wp:wrapSquare wrapText="bothSides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Titolo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2518B"/>
    <w:rsid w:val="00040CF1"/>
    <w:rsid w:val="00041516"/>
    <w:rsid w:val="000417E2"/>
    <w:rsid w:val="00043159"/>
    <w:rsid w:val="00051DD7"/>
    <w:rsid w:val="00056EAA"/>
    <w:rsid w:val="00062611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3E14"/>
    <w:rsid w:val="001E4648"/>
    <w:rsid w:val="001F5421"/>
    <w:rsid w:val="002068CA"/>
    <w:rsid w:val="00211E0F"/>
    <w:rsid w:val="00216F0D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06FF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18B9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2B2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85D"/>
    <w:rsid w:val="008A39B7"/>
    <w:rsid w:val="008B6529"/>
    <w:rsid w:val="008E40E2"/>
    <w:rsid w:val="008E7E35"/>
    <w:rsid w:val="008F297A"/>
    <w:rsid w:val="008F5A3A"/>
    <w:rsid w:val="00900823"/>
    <w:rsid w:val="00920A51"/>
    <w:rsid w:val="00922542"/>
    <w:rsid w:val="00924BBC"/>
    <w:rsid w:val="00930BA8"/>
    <w:rsid w:val="0093582A"/>
    <w:rsid w:val="0094670B"/>
    <w:rsid w:val="0095725E"/>
    <w:rsid w:val="00964B5A"/>
    <w:rsid w:val="00980A42"/>
    <w:rsid w:val="00986510"/>
    <w:rsid w:val="009976B3"/>
    <w:rsid w:val="009A31EB"/>
    <w:rsid w:val="009A3792"/>
    <w:rsid w:val="009B0CF1"/>
    <w:rsid w:val="009B2F1F"/>
    <w:rsid w:val="009B422E"/>
    <w:rsid w:val="009B4D6F"/>
    <w:rsid w:val="009C0E86"/>
    <w:rsid w:val="009D2938"/>
    <w:rsid w:val="009E6BB7"/>
    <w:rsid w:val="009F07BE"/>
    <w:rsid w:val="009F34D1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11D7"/>
    <w:rsid w:val="00AF4052"/>
    <w:rsid w:val="00B07102"/>
    <w:rsid w:val="00B1165D"/>
    <w:rsid w:val="00B20FC8"/>
    <w:rsid w:val="00B277E4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14917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A2267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1DB8"/>
    <w:rsid w:val="00F658F3"/>
    <w:rsid w:val="00F722CE"/>
    <w:rsid w:val="00F76CA2"/>
    <w:rsid w:val="00F8016B"/>
    <w:rsid w:val="00F804E1"/>
    <w:rsid w:val="00F87F88"/>
    <w:rsid w:val="00F90A9F"/>
    <w:rsid w:val="00F91DF6"/>
    <w:rsid w:val="00F962E3"/>
    <w:rsid w:val="00FA3F66"/>
    <w:rsid w:val="00FB3374"/>
    <w:rsid w:val="00FB67DE"/>
    <w:rsid w:val="00FC0040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lang w:val="fr-BE"/>
    </w:rPr>
  </w:style>
  <w:style w:type="paragraph" w:styleId="Titolo3">
    <w:name w:val="heading 3"/>
    <w:basedOn w:val="Normale"/>
    <w:next w:val="Normale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  <w:lang w:val="fr-BE"/>
    </w:rPr>
  </w:style>
  <w:style w:type="paragraph" w:styleId="Sottotitolo">
    <w:name w:val="Subtitle"/>
    <w:basedOn w:val="Normale"/>
    <w:qFormat/>
    <w:pPr>
      <w:jc w:val="center"/>
    </w:pPr>
    <w:rPr>
      <w:b/>
      <w:sz w:val="28"/>
      <w:lang w:val="fr-BE"/>
    </w:rPr>
  </w:style>
  <w:style w:type="paragraph" w:styleId="Rientrocorpodeltesto">
    <w:name w:val="Body Text Indent"/>
    <w:basedOn w:val="Normale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otesto">
    <w:name w:val="Body Text"/>
    <w:basedOn w:val="Normale"/>
  </w:style>
  <w:style w:type="paragraph" w:styleId="Rientrocorpodeltesto2">
    <w:name w:val="Body Text Indent 2"/>
    <w:basedOn w:val="Normale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ientrocorpodeltesto3">
    <w:name w:val="Body Text Indent 3"/>
    <w:basedOn w:val="Normale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e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basedOn w:val="Normale"/>
    <w:semiHidden/>
    <w:rPr>
      <w:lang w:val="fr-FR"/>
    </w:rPr>
  </w:style>
  <w:style w:type="character" w:styleId="Rimandonotaapidipagina">
    <w:name w:val="footnote reference"/>
    <w:semiHidden/>
    <w:rPr>
      <w:vertAlign w:val="superscript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e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e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Titolo1"/>
    <w:next w:val="Normale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e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e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Sommario1">
    <w:name w:val="toc 1"/>
    <w:basedOn w:val="Normale"/>
    <w:next w:val="Normale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Sommario2">
    <w:name w:val="toc 2"/>
    <w:basedOn w:val="Normale"/>
    <w:next w:val="Normale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Enfasigrassetto">
    <w:name w:val="Strong"/>
    <w:qFormat/>
    <w:rPr>
      <w:b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Sommario3">
    <w:name w:val="toc 3"/>
    <w:basedOn w:val="Normale"/>
    <w:next w:val="Normale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Sommario4">
    <w:name w:val="toc 4"/>
    <w:basedOn w:val="Normale"/>
    <w:next w:val="Normale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Sommario5">
    <w:name w:val="toc 5"/>
    <w:basedOn w:val="Normale"/>
    <w:next w:val="Normale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e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e"/>
    <w:next w:val="Normale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Grigliatabella">
    <w:name w:val="Table Grid"/>
    <w:basedOn w:val="Tabellanormale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e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Testofumetto">
    <w:name w:val="Balloon Text"/>
    <w:basedOn w:val="Normale"/>
    <w:semiHidden/>
    <w:rsid w:val="004A2F1C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5D5DF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D5DFB"/>
  </w:style>
  <w:style w:type="character" w:customStyle="1" w:styleId="TestocommentoCarattere">
    <w:name w:val="Testo commento Carattere"/>
    <w:link w:val="Testocommento"/>
    <w:rsid w:val="005D5DFB"/>
    <w:rPr>
      <w:rFonts w:ascii="Arial" w:hAnsi="Arial"/>
      <w:snapToGrid w:val="0"/>
      <w:lang w:val="sv-S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5D5DFB"/>
    <w:rPr>
      <w:b/>
      <w:bCs/>
    </w:rPr>
  </w:style>
  <w:style w:type="character" w:customStyle="1" w:styleId="SoggettocommentoCarattere">
    <w:name w:val="Soggetto commento Carattere"/>
    <w:link w:val="Soggettocommento"/>
    <w:rsid w:val="005D5DFB"/>
    <w:rPr>
      <w:rFonts w:ascii="Arial" w:hAnsi="Arial"/>
      <w:b/>
      <w:bCs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products-and-services/trade-facilitation/incoterms-2010/the-incoterms-ru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AE14F-9E8F-441D-8590-49CBDE69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TO TENDERERS</vt:lpstr>
      <vt:lpstr>INSTRUCTIONS TO TENDERERS</vt:lpstr>
    </vt:vector>
  </TitlesOfParts>
  <Company>European Commission</Company>
  <LinksUpToDate>false</LinksUpToDate>
  <CharactersWithSpaces>641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Michela MS. Staurini</cp:lastModifiedBy>
  <cp:revision>2</cp:revision>
  <cp:lastPrinted>2015-12-03T09:09:00Z</cp:lastPrinted>
  <dcterms:created xsi:type="dcterms:W3CDTF">2023-11-09T11:44:00Z</dcterms:created>
  <dcterms:modified xsi:type="dcterms:W3CDTF">2023-11-09T11:44:00Z</dcterms:modified>
</cp:coreProperties>
</file>