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4"/>
        </w:numPr>
        <w:ind w:left="851" w:right="-710" w:hanging="851"/>
        <w:jc w:val="left"/>
        <w:rPr>
          <w:i/>
          <w:sz w:val="28"/>
          <w:szCs w:val="28"/>
          <w:lang w:val="en-GB"/>
        </w:rPr>
      </w:pPr>
      <w:bookmarkStart w:id="0" w:name="_Toc42488106"/>
      <w:bookmarkStart w:id="1" w:name="_Ref500419967"/>
      <w:permStart w:id="0" w:edGrp="everyone"/>
      <w:permEnd w:id="0"/>
      <w:r>
        <w:rPr>
          <w:i/>
          <w:sz w:val="28"/>
          <w:szCs w:val="28"/>
          <w:lang w:val="en-GB"/>
        </w:rPr>
        <w:t>TENDER FORM FOR A SUPPLY CONTRACT</w:t>
      </w:r>
      <w:bookmarkEnd w:id="0"/>
    </w:p>
    <w:bookmarkEnd w:id="1"/>
    <w:p>
      <w:pPr>
        <w:pStyle w:val="36"/>
        <w:jc w:val="left"/>
        <w:rPr>
          <w:rFonts w:hint="default"/>
          <w:b w:val="0"/>
          <w:sz w:val="22"/>
          <w:szCs w:val="22"/>
          <w:lang w:val="en-GB"/>
        </w:rPr>
      </w:pPr>
      <w:r>
        <w:rPr>
          <w:sz w:val="22"/>
          <w:szCs w:val="22"/>
          <w:lang w:val="en-GB"/>
        </w:rPr>
        <w:t xml:space="preserve">Publication reference: </w:t>
      </w:r>
      <w:r>
        <w:rPr>
          <w:rFonts w:hint="default"/>
          <w:sz w:val="22"/>
          <w:szCs w:val="22"/>
          <w:lang w:val="en-GB"/>
        </w:rPr>
        <w:t>001</w:t>
      </w:r>
      <w:r>
        <w:rPr>
          <w:sz w:val="22"/>
          <w:szCs w:val="22"/>
          <w:lang w:val="en-GB"/>
        </w:rPr>
        <w:t>/CUAMM/ETH/202</w:t>
      </w:r>
      <w:r>
        <w:rPr>
          <w:rFonts w:hint="default"/>
          <w:sz w:val="22"/>
          <w:szCs w:val="22"/>
          <w:lang w:val="en-GB"/>
        </w:rPr>
        <w:t>4</w:t>
      </w:r>
    </w:p>
    <w:p>
      <w:pPr>
        <w:pStyle w:val="36"/>
        <w:jc w:val="left"/>
        <w:outlineLvl w:val="0"/>
        <w:rPr>
          <w:sz w:val="22"/>
          <w:szCs w:val="22"/>
          <w:lang w:val="en-GB"/>
        </w:rPr>
      </w:pPr>
      <w:r>
        <w:rPr>
          <w:sz w:val="22"/>
          <w:szCs w:val="22"/>
          <w:lang w:val="en-GB"/>
        </w:rPr>
        <w:t xml:space="preserve">Title of contract: </w:t>
      </w:r>
      <w:r>
        <w:rPr>
          <w:rFonts w:ascii="Times New Roman" w:hAnsi="Times New Roman"/>
          <w:sz w:val="22"/>
          <w:szCs w:val="22"/>
          <w:lang w:val="en-US"/>
        </w:rPr>
        <w:t xml:space="preserve">Supply of Medical </w:t>
      </w:r>
      <w:r>
        <w:rPr>
          <w:rFonts w:hint="default" w:ascii="Times New Roman" w:hAnsi="Times New Roman"/>
          <w:sz w:val="22"/>
          <w:szCs w:val="22"/>
          <w:lang w:val="en-GB"/>
        </w:rPr>
        <w:t xml:space="preserve">Drugs </w:t>
      </w:r>
      <w:r>
        <w:rPr>
          <w:rFonts w:ascii="Times New Roman" w:hAnsi="Times New Roman"/>
          <w:sz w:val="22"/>
          <w:szCs w:val="22"/>
          <w:lang w:val="en-US"/>
        </w:rPr>
        <w:t>Consumables</w:t>
      </w:r>
      <w:r>
        <w:rPr>
          <w:rFonts w:hint="default" w:ascii="Times New Roman" w:hAnsi="Times New Roman"/>
          <w:sz w:val="22"/>
          <w:szCs w:val="22"/>
          <w:lang w:val="en-GB"/>
        </w:rPr>
        <w:t xml:space="preserve"> </w:t>
      </w:r>
      <w:r>
        <w:rPr>
          <w:rFonts w:ascii="Times New Roman" w:hAnsi="Times New Roman"/>
          <w:sz w:val="22"/>
          <w:szCs w:val="22"/>
          <w:lang w:val="en-US"/>
        </w:rPr>
        <w:t>and</w:t>
      </w:r>
      <w:r>
        <w:rPr>
          <w:rFonts w:hint="default" w:ascii="Times New Roman" w:hAnsi="Times New Roman"/>
          <w:sz w:val="22"/>
          <w:szCs w:val="22"/>
          <w:lang w:val="en-GB"/>
        </w:rPr>
        <w:t xml:space="preserve"> </w:t>
      </w:r>
      <w:r>
        <w:rPr>
          <w:rFonts w:ascii="Times New Roman" w:hAnsi="Times New Roman"/>
          <w:sz w:val="22"/>
          <w:szCs w:val="22"/>
          <w:lang w:val="en-US"/>
        </w:rPr>
        <w:t>Equipment’s</w:t>
      </w:r>
    </w:p>
    <w:p>
      <w:pPr>
        <w:pStyle w:val="36"/>
        <w:jc w:val="right"/>
        <w:outlineLvl w:val="0"/>
        <w:rPr>
          <w:sz w:val="22"/>
          <w:szCs w:val="22"/>
        </w:rPr>
      </w:pPr>
      <w:r>
        <w:rPr>
          <w:sz w:val="22"/>
          <w:szCs w:val="22"/>
        </w:rPr>
        <w:t>Date : ______________</w:t>
      </w:r>
    </w:p>
    <w:p>
      <w:pPr>
        <w:rPr>
          <w:sz w:val="22"/>
          <w:szCs w:val="22"/>
        </w:rPr>
      </w:pPr>
      <w:r>
        <w:rPr>
          <w:sz w:val="22"/>
          <w:szCs w:val="22"/>
        </w:rPr>
        <w:t>Company Name:</w:t>
      </w:r>
    </w:p>
    <w:p>
      <w:pPr>
        <w:rPr>
          <w:sz w:val="22"/>
          <w:szCs w:val="22"/>
        </w:rPr>
      </w:pPr>
      <w:r>
        <w:rPr>
          <w:sz w:val="22"/>
          <w:szCs w:val="22"/>
        </w:rPr>
        <w:t>Address:</w:t>
      </w:r>
    </w:p>
    <w:p>
      <w:pPr>
        <w:rPr>
          <w:sz w:val="22"/>
          <w:szCs w:val="22"/>
        </w:rPr>
      </w:pPr>
      <w:r>
        <w:rPr>
          <w:sz w:val="22"/>
          <w:szCs w:val="22"/>
        </w:rPr>
        <w:t xml:space="preserve">                         </w:t>
      </w:r>
    </w:p>
    <w:p>
      <w:pPr>
        <w:spacing w:after="0"/>
        <w:ind w:left="562"/>
        <w:jc w:val="both"/>
        <w:rPr>
          <w:sz w:val="22"/>
          <w:szCs w:val="22"/>
          <w:lang w:val="en-US"/>
        </w:rPr>
      </w:pPr>
    </w:p>
    <w:p>
      <w:pPr>
        <w:numPr>
          <w:ilvl w:val="0"/>
          <w:numId w:val="5"/>
        </w:numPr>
        <w:pBdr>
          <w:top w:val="single" w:color="auto" w:sz="4" w:space="1"/>
        </w:pBdr>
        <w:spacing w:after="0"/>
        <w:ind w:left="0"/>
        <w:jc w:val="center"/>
        <w:rPr>
          <w:sz w:val="18"/>
        </w:rPr>
      </w:pPr>
    </w:p>
    <w:p>
      <w:pPr>
        <w:pStyle w:val="53"/>
        <w:spacing w:before="120" w:after="120"/>
        <w:ind w:left="0" w:right="0"/>
        <w:jc w:val="both"/>
        <w:rPr>
          <w:sz w:val="22"/>
          <w:szCs w:val="22"/>
          <w:lang w:val="en-GB"/>
        </w:rPr>
      </w:pPr>
      <w:r>
        <w:rPr>
          <w:b/>
          <w:sz w:val="22"/>
          <w:szCs w:val="22"/>
          <w:lang w:val="en-GB"/>
        </w:rPr>
        <w:t>O</w:t>
      </w:r>
      <w:r>
        <w:rPr>
          <w:rStyle w:val="33"/>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pPr>
        <w:pStyle w:val="53"/>
        <w:ind w:left="0"/>
        <w:jc w:val="both"/>
        <w:rPr>
          <w:sz w:val="22"/>
          <w:szCs w:val="22"/>
        </w:rPr>
      </w:pPr>
      <w:r>
        <w:rPr>
          <w:sz w:val="22"/>
          <w:szCs w:val="22"/>
        </w:rPr>
        <w:t>Capacity-providing entities</w:t>
      </w:r>
    </w:p>
    <w:p>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pPr>
        <w:keepNext/>
        <w:spacing w:before="240" w:after="240"/>
        <w:ind w:left="284" w:hanging="284"/>
        <w:jc w:val="both"/>
        <w:outlineLvl w:val="0"/>
        <w:rPr>
          <w:b/>
          <w:sz w:val="24"/>
          <w:szCs w:val="24"/>
        </w:rPr>
      </w:pPr>
    </w:p>
    <w:p>
      <w:pPr>
        <w:keepNext/>
        <w:spacing w:before="240" w:after="240"/>
        <w:ind w:left="284" w:hanging="284"/>
        <w:jc w:val="both"/>
        <w:outlineLvl w:val="0"/>
        <w:rPr>
          <w:b/>
          <w:sz w:val="24"/>
          <w:szCs w:val="24"/>
        </w:rPr>
      </w:pPr>
      <w:r>
        <w:rPr>
          <w:b/>
          <w:sz w:val="24"/>
          <w:szCs w:val="24"/>
        </w:rPr>
        <w:t>1</w:t>
      </w:r>
      <w:r>
        <w:rPr>
          <w:b/>
          <w:sz w:val="24"/>
          <w:szCs w:val="24"/>
        </w:rPr>
        <w:tab/>
      </w:r>
      <w:r>
        <w:rPr>
          <w:b/>
          <w:sz w:val="24"/>
          <w:szCs w:val="24"/>
        </w:rPr>
        <w:t>SUBMITTED BY</w:t>
      </w:r>
    </w:p>
    <w:tbl>
      <w:tblPr>
        <w:tblStyle w:val="12"/>
        <w:tblW w:w="793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4678"/>
        <w:gridCol w:w="15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1701" w:type="dxa"/>
            <w:tcBorders>
              <w:top w:val="nil"/>
              <w:left w:val="nil"/>
            </w:tcBorders>
          </w:tcPr>
          <w:p>
            <w:pPr>
              <w:jc w:val="both"/>
              <w:rPr>
                <w:b/>
                <w:sz w:val="22"/>
              </w:rPr>
            </w:pPr>
          </w:p>
        </w:tc>
        <w:tc>
          <w:tcPr>
            <w:tcW w:w="4678" w:type="dxa"/>
            <w:shd w:val="pct5" w:color="auto" w:fill="FFFFFF"/>
          </w:tcPr>
          <w:p>
            <w:pPr>
              <w:jc w:val="both"/>
              <w:rPr>
                <w:b/>
                <w:sz w:val="22"/>
              </w:rPr>
            </w:pPr>
            <w:r>
              <w:rPr>
                <w:b/>
                <w:sz w:val="22"/>
              </w:rPr>
              <w:t>Name(s) of tenderer(s)</w:t>
            </w:r>
          </w:p>
        </w:tc>
        <w:tc>
          <w:tcPr>
            <w:tcW w:w="1559" w:type="dxa"/>
            <w:shd w:val="pct5" w:color="auto" w:fill="FFFFFF"/>
          </w:tcPr>
          <w:p>
            <w:pPr>
              <w:jc w:val="both"/>
              <w:rPr>
                <w:b/>
                <w:sz w:val="22"/>
              </w:rPr>
            </w:pPr>
            <w:r>
              <w:rPr>
                <w:b/>
                <w:sz w:val="22"/>
              </w:rPr>
              <w:t>Nationality</w:t>
            </w:r>
            <w:r>
              <w:rPr>
                <w:rStyle w:val="28"/>
                <w:b/>
                <w:sz w:val="22"/>
              </w:rPr>
              <w:footnoteReference w:id="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1" w:hRule="atLeast"/>
        </w:trPr>
        <w:tc>
          <w:tcPr>
            <w:tcW w:w="1701" w:type="dxa"/>
          </w:tcPr>
          <w:p>
            <w:pPr>
              <w:rPr>
                <w:b/>
                <w:sz w:val="22"/>
              </w:rPr>
            </w:pPr>
            <w:r>
              <w:rPr>
                <w:b/>
                <w:sz w:val="22"/>
              </w:rPr>
              <w:t>Leader</w:t>
            </w:r>
            <w:r>
              <w:rPr>
                <w:rStyle w:val="28"/>
                <w:b/>
                <w:sz w:val="22"/>
              </w:rPr>
              <w:footnoteReference w:id="1"/>
            </w:r>
          </w:p>
        </w:tc>
        <w:tc>
          <w:tcPr>
            <w:tcW w:w="4678" w:type="dxa"/>
          </w:tcPr>
          <w:p>
            <w:pPr>
              <w:jc w:val="both"/>
              <w:rPr>
                <w:b/>
                <w:sz w:val="22"/>
              </w:rPr>
            </w:pPr>
          </w:p>
        </w:tc>
        <w:tc>
          <w:tcPr>
            <w:tcW w:w="1559" w:type="dxa"/>
          </w:tcPr>
          <w:p>
            <w:pPr>
              <w:jc w:val="both"/>
              <w:rPr>
                <w:b/>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9" w:hRule="atLeast"/>
        </w:trPr>
        <w:tc>
          <w:tcPr>
            <w:tcW w:w="1701" w:type="dxa"/>
          </w:tcPr>
          <w:p>
            <w:pPr>
              <w:jc w:val="both"/>
              <w:rPr>
                <w:b/>
                <w:sz w:val="22"/>
              </w:rPr>
            </w:pPr>
            <w:r>
              <w:rPr>
                <w:b/>
                <w:sz w:val="22"/>
              </w:rPr>
              <w:t xml:space="preserve">Member </w:t>
            </w:r>
          </w:p>
        </w:tc>
        <w:tc>
          <w:tcPr>
            <w:tcW w:w="4678" w:type="dxa"/>
          </w:tcPr>
          <w:p>
            <w:pPr>
              <w:jc w:val="both"/>
              <w:rPr>
                <w:b/>
                <w:sz w:val="22"/>
              </w:rPr>
            </w:pPr>
          </w:p>
        </w:tc>
        <w:tc>
          <w:tcPr>
            <w:tcW w:w="1559" w:type="dxa"/>
          </w:tcPr>
          <w:p>
            <w:pPr>
              <w:jc w:val="both"/>
              <w:rPr>
                <w:b/>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1" w:hRule="atLeast"/>
        </w:trPr>
        <w:tc>
          <w:tcPr>
            <w:tcW w:w="1701" w:type="dxa"/>
          </w:tcPr>
          <w:p>
            <w:pPr>
              <w:jc w:val="both"/>
              <w:rPr>
                <w:b/>
                <w:sz w:val="22"/>
              </w:rPr>
            </w:pPr>
            <w:r>
              <w:rPr>
                <w:b/>
                <w:sz w:val="22"/>
              </w:rPr>
              <w:t xml:space="preserve">Etc … </w:t>
            </w:r>
          </w:p>
        </w:tc>
        <w:tc>
          <w:tcPr>
            <w:tcW w:w="4678" w:type="dxa"/>
          </w:tcPr>
          <w:p>
            <w:pPr>
              <w:jc w:val="both"/>
              <w:rPr>
                <w:b/>
                <w:sz w:val="22"/>
              </w:rPr>
            </w:pPr>
          </w:p>
        </w:tc>
        <w:tc>
          <w:tcPr>
            <w:tcW w:w="1559" w:type="dxa"/>
          </w:tcPr>
          <w:p>
            <w:pPr>
              <w:jc w:val="both"/>
              <w:rPr>
                <w:b/>
                <w:sz w:val="22"/>
              </w:rPr>
            </w:pPr>
          </w:p>
        </w:tc>
      </w:tr>
    </w:tbl>
    <w:p>
      <w:pPr>
        <w:keepNext/>
        <w:spacing w:before="720" w:after="240"/>
        <w:ind w:left="709" w:hanging="709"/>
        <w:jc w:val="both"/>
        <w:outlineLvl w:val="0"/>
        <w:rPr>
          <w:b/>
          <w:sz w:val="24"/>
          <w:szCs w:val="24"/>
        </w:rPr>
      </w:pPr>
      <w:r>
        <w:rPr>
          <w:b/>
          <w:sz w:val="24"/>
          <w:szCs w:val="24"/>
        </w:rPr>
        <w:t>2</w:t>
      </w:r>
      <w:r>
        <w:rPr>
          <w:b/>
          <w:sz w:val="24"/>
          <w:szCs w:val="24"/>
        </w:rPr>
        <w:tab/>
      </w:r>
      <w:r>
        <w:rPr>
          <w:b/>
          <w:sz w:val="24"/>
          <w:szCs w:val="24"/>
        </w:rPr>
        <w:t>CONTACT PERSON (for this tender)</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5" w:type="dxa"/>
            <w:shd w:val="clear" w:color="auto" w:fill="FFFFFF"/>
            <w:vAlign w:val="center"/>
          </w:tcPr>
          <w:p>
            <w:pPr>
              <w:keepNext/>
              <w:tabs>
                <w:tab w:val="left" w:pos="360"/>
              </w:tabs>
              <w:rPr>
                <w:b/>
                <w:sz w:val="24"/>
                <w:szCs w:val="24"/>
              </w:rPr>
            </w:pPr>
            <w:r>
              <w:rPr>
                <w:b/>
                <w:sz w:val="24"/>
                <w:szCs w:val="24"/>
              </w:rPr>
              <w:t>Name</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35" w:type="dxa"/>
            <w:shd w:val="clear" w:color="auto" w:fill="FFFFFF"/>
            <w:vAlign w:val="center"/>
          </w:tcPr>
          <w:p>
            <w:pPr>
              <w:keepNext/>
              <w:tabs>
                <w:tab w:val="left" w:pos="360"/>
              </w:tabs>
              <w:rPr>
                <w:b/>
                <w:sz w:val="24"/>
                <w:szCs w:val="24"/>
              </w:rPr>
            </w:pPr>
            <w:r>
              <w:rPr>
                <w:b/>
                <w:sz w:val="24"/>
                <w:szCs w:val="24"/>
              </w:rPr>
              <w:t>Address</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35" w:type="dxa"/>
            <w:shd w:val="clear" w:color="auto" w:fill="FFFFFF"/>
            <w:vAlign w:val="center"/>
          </w:tcPr>
          <w:p>
            <w:pPr>
              <w:keepNext/>
              <w:tabs>
                <w:tab w:val="left" w:pos="360"/>
              </w:tabs>
              <w:rPr>
                <w:b/>
                <w:sz w:val="24"/>
                <w:szCs w:val="24"/>
              </w:rPr>
            </w:pPr>
            <w:r>
              <w:rPr>
                <w:b/>
                <w:sz w:val="24"/>
                <w:szCs w:val="24"/>
              </w:rPr>
              <w:t>Telephone</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35" w:type="dxa"/>
            <w:shd w:val="clear" w:color="auto" w:fill="FFFFFF"/>
            <w:vAlign w:val="center"/>
          </w:tcPr>
          <w:p>
            <w:pPr>
              <w:keepNext/>
              <w:tabs>
                <w:tab w:val="left" w:pos="360"/>
              </w:tabs>
              <w:rPr>
                <w:b/>
                <w:sz w:val="24"/>
                <w:szCs w:val="24"/>
              </w:rPr>
            </w:pPr>
            <w:r>
              <w:rPr>
                <w:b/>
                <w:sz w:val="24"/>
                <w:szCs w:val="24"/>
              </w:rPr>
              <w:t>Fax</w:t>
            </w:r>
          </w:p>
        </w:tc>
        <w:tc>
          <w:tcPr>
            <w:tcW w:w="5103" w:type="dxa"/>
            <w:shd w:val="clear" w:color="auto" w:fill="auto"/>
          </w:tcPr>
          <w:p>
            <w:pPr>
              <w:keepNext/>
              <w:tabs>
                <w:tab w:val="left" w:pos="360"/>
              </w:tabs>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FFFFFF"/>
            <w:vAlign w:val="center"/>
          </w:tcPr>
          <w:p>
            <w:pPr>
              <w:keepNext/>
              <w:tabs>
                <w:tab w:val="left" w:pos="360"/>
              </w:tabs>
              <w:rPr>
                <w:b/>
                <w:sz w:val="24"/>
                <w:szCs w:val="24"/>
              </w:rPr>
            </w:pPr>
            <w:r>
              <w:rPr>
                <w:b/>
                <w:sz w:val="24"/>
                <w:szCs w:val="24"/>
              </w:rPr>
              <w:t>E-mail</w:t>
            </w:r>
          </w:p>
        </w:tc>
        <w:tc>
          <w:tcPr>
            <w:tcW w:w="5103" w:type="dxa"/>
            <w:shd w:val="clear" w:color="auto" w:fill="auto"/>
          </w:tcPr>
          <w:p>
            <w:pPr>
              <w:keepNext/>
              <w:tabs>
                <w:tab w:val="left" w:pos="360"/>
              </w:tabs>
              <w:jc w:val="both"/>
              <w:rPr>
                <w:b/>
                <w:sz w:val="24"/>
                <w:szCs w:val="24"/>
              </w:rPr>
            </w:pPr>
          </w:p>
        </w:tc>
      </w:tr>
    </w:tbl>
    <w:p>
      <w:pPr>
        <w:keepNext/>
        <w:tabs>
          <w:tab w:val="left" w:pos="360"/>
        </w:tabs>
        <w:spacing w:before="360"/>
        <w:jc w:val="both"/>
        <w:rPr>
          <w:sz w:val="24"/>
          <w:szCs w:val="24"/>
        </w:rPr>
      </w:pPr>
      <w:r>
        <w:rPr>
          <w:b/>
          <w:sz w:val="24"/>
          <w:szCs w:val="24"/>
        </w:rPr>
        <w:t>3 ECONOMIC AND FINANCIAL CAPACITY</w:t>
      </w:r>
    </w:p>
    <w:p>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pPr>
        <w:keepNext/>
        <w:tabs>
          <w:tab w:val="left" w:pos="360"/>
        </w:tabs>
        <w:spacing w:before="360"/>
        <w:jc w:val="both"/>
        <w:rPr>
          <w:b/>
          <w:sz w:val="24"/>
          <w:szCs w:val="24"/>
        </w:rPr>
      </w:pPr>
      <w:r>
        <w:rPr>
          <w:b/>
          <w:sz w:val="24"/>
          <w:szCs w:val="24"/>
        </w:rPr>
        <w:t>4 FIELDS OF SPECIALISATION</w:t>
      </w:r>
    </w:p>
    <w:p>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pPr>
        <w:keepLines/>
        <w:widowControl w:val="0"/>
        <w:jc w:val="both"/>
        <w:rPr>
          <w:b/>
          <w:sz w:val="24"/>
          <w:szCs w:val="24"/>
        </w:rPr>
      </w:pPr>
      <w:r>
        <w:rPr>
          <w:b/>
          <w:sz w:val="24"/>
          <w:szCs w:val="24"/>
        </w:rPr>
        <w:t>5 EXPERIENCE</w:t>
      </w:r>
    </w:p>
    <w:p>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pPr>
        <w:keepNext/>
        <w:keepLines/>
        <w:widowControl w:val="0"/>
        <w:ind w:right="-51"/>
        <w:jc w:val="both"/>
        <w:rPr>
          <w:sz w:val="28"/>
        </w:rPr>
        <w:sectPr>
          <w:headerReference r:id="rId6" w:type="first"/>
          <w:footerReference r:id="rId9" w:type="first"/>
          <w:headerReference r:id="rId4" w:type="default"/>
          <w:footerReference r:id="rId7" w:type="default"/>
          <w:headerReference r:id="rId5" w:type="even"/>
          <w:footerReference r:id="rId8" w:type="even"/>
          <w:footnotePr>
            <w:pos w:val="beneathText"/>
          </w:footnotePr>
          <w:endnotePr>
            <w:numFmt w:val="decimal"/>
          </w:endnotePr>
          <w:pgSz w:w="16840" w:h="11907" w:orient="landscape"/>
          <w:pgMar w:top="1134" w:right="1134" w:bottom="1418" w:left="1134" w:header="720" w:footer="720" w:gutter="567"/>
          <w:cols w:space="720" w:num="1"/>
          <w:titlePg/>
        </w:sectPr>
      </w:pPr>
    </w:p>
    <w:p>
      <w:pPr>
        <w:keepNext/>
        <w:ind w:left="709" w:hanging="709"/>
        <w:jc w:val="both"/>
        <w:outlineLvl w:val="0"/>
        <w:rPr>
          <w:b/>
          <w:sz w:val="24"/>
          <w:szCs w:val="24"/>
        </w:rPr>
      </w:pPr>
      <w:r>
        <w:rPr>
          <w:b/>
          <w:sz w:val="24"/>
          <w:szCs w:val="24"/>
        </w:rPr>
        <w:t>7</w:t>
      </w:r>
      <w:r>
        <w:rPr>
          <w:b/>
          <w:sz w:val="24"/>
          <w:szCs w:val="24"/>
        </w:rPr>
        <w:tab/>
      </w:r>
      <w:r>
        <w:rPr>
          <w:b/>
          <w:sz w:val="24"/>
          <w:szCs w:val="24"/>
        </w:rPr>
        <w:t>TENDERER’S DECLARATION(S)</w:t>
      </w:r>
    </w:p>
    <w:p>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pPr>
        <w:keepNext/>
        <w:keepLines/>
        <w:widowControl w:val="0"/>
        <w:ind w:left="709"/>
        <w:rPr>
          <w:sz w:val="22"/>
          <w:szCs w:val="22"/>
        </w:rPr>
      </w:pPr>
      <w:r>
        <w:rPr>
          <w:sz w:val="22"/>
          <w:szCs w:val="22"/>
        </w:rPr>
        <w:t>In response to your letter of invitation to tender for the above contract,</w:t>
      </w:r>
    </w:p>
    <w:p>
      <w:pPr>
        <w:ind w:left="709"/>
        <w:jc w:val="both"/>
        <w:rPr>
          <w:sz w:val="22"/>
          <w:szCs w:val="22"/>
        </w:rPr>
      </w:pPr>
      <w:r>
        <w:rPr>
          <w:sz w:val="22"/>
          <w:szCs w:val="22"/>
        </w:rPr>
        <w:t>we, the undersigned, hereby declare that:</w:t>
      </w:r>
    </w:p>
    <w:p>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Pr>
          <w:rFonts w:hint="default"/>
          <w:sz w:val="22"/>
          <w:szCs w:val="22"/>
          <w:lang w:val="en-GB"/>
        </w:rPr>
        <w:t>001</w:t>
      </w:r>
      <w:r>
        <w:rPr>
          <w:sz w:val="22"/>
          <w:szCs w:val="22"/>
        </w:rPr>
        <w:t>/CUAMM/ETH/202</w:t>
      </w:r>
      <w:r>
        <w:rPr>
          <w:rFonts w:hint="default"/>
          <w:sz w:val="22"/>
          <w:szCs w:val="22"/>
          <w:lang w:val="en-GB"/>
        </w:rPr>
        <w:t>4</w:t>
      </w:r>
      <w:bookmarkStart w:id="2" w:name="_GoBack"/>
      <w:bookmarkEnd w:id="2"/>
      <w:r>
        <w:rPr>
          <w:b/>
          <w:sz w:val="22"/>
        </w:rPr>
        <w:t xml:space="preserve"> </w:t>
      </w:r>
      <w:r>
        <w:rPr>
          <w:sz w:val="22"/>
          <w:szCs w:val="22"/>
        </w:rPr>
        <w:t xml:space="preserve">of </w:t>
      </w:r>
      <w:r>
        <w:rPr>
          <w:rFonts w:hint="default"/>
          <w:sz w:val="22"/>
          <w:szCs w:val="22"/>
          <w:lang w:val="en-GB"/>
        </w:rPr>
        <w:t>04</w:t>
      </w:r>
      <w:r>
        <w:rPr>
          <w:sz w:val="22"/>
          <w:szCs w:val="22"/>
        </w:rPr>
        <w:t xml:space="preserve">th of </w:t>
      </w:r>
      <w:r>
        <w:rPr>
          <w:rFonts w:hint="default"/>
          <w:sz w:val="22"/>
          <w:szCs w:val="22"/>
          <w:lang w:val="en-GB"/>
        </w:rPr>
        <w:t>January</w:t>
      </w:r>
      <w:r>
        <w:rPr>
          <w:sz w:val="22"/>
          <w:szCs w:val="22"/>
        </w:rPr>
        <w:t>, 2023. We hereby accept its provisions in their entirety, without reservation or restriction.</w:t>
      </w:r>
    </w:p>
    <w:p>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pPr>
        <w:ind w:left="709"/>
        <w:jc w:val="both"/>
        <w:rPr>
          <w:sz w:val="22"/>
          <w:szCs w:val="22"/>
        </w:rPr>
      </w:pPr>
      <w:r>
        <w:rPr>
          <w:sz w:val="22"/>
          <w:szCs w:val="22"/>
        </w:rPr>
        <w:t>……………</w:t>
      </w:r>
    </w:p>
    <w:p>
      <w:pPr>
        <w:ind w:left="709" w:hanging="709"/>
        <w:jc w:val="both"/>
        <w:rPr>
          <w:sz w:val="22"/>
          <w:szCs w:val="22"/>
        </w:rPr>
      </w:pPr>
      <w:r>
        <w:rPr>
          <w:b/>
          <w:sz w:val="22"/>
          <w:szCs w:val="22"/>
        </w:rPr>
        <w:t>3</w:t>
      </w:r>
      <w:r>
        <w:rPr>
          <w:sz w:val="22"/>
          <w:szCs w:val="22"/>
        </w:rPr>
        <w:tab/>
      </w:r>
      <w:r>
        <w:rPr>
          <w:sz w:val="22"/>
          <w:szCs w:val="22"/>
        </w:rPr>
        <w:t xml:space="preserve">The price of our tender </w:t>
      </w:r>
      <w:r>
        <w:rPr>
          <w:b/>
          <w:sz w:val="22"/>
          <w:szCs w:val="22"/>
        </w:rPr>
        <w:t>excluding</w:t>
      </w:r>
      <w:r>
        <w:rPr>
          <w:sz w:val="22"/>
          <w:szCs w:val="22"/>
        </w:rPr>
        <w:t xml:space="preserve"> spare parts and consumables, if applicable is:</w:t>
      </w:r>
    </w:p>
    <w:p>
      <w:pPr>
        <w:ind w:left="709" w:hanging="709"/>
        <w:jc w:val="both"/>
        <w:rPr>
          <w:b/>
          <w:sz w:val="22"/>
          <w:szCs w:val="22"/>
        </w:rPr>
      </w:pPr>
      <w:r>
        <w:rPr>
          <w:b/>
          <w:sz w:val="22"/>
          <w:szCs w:val="22"/>
        </w:rPr>
        <w:t xml:space="preserve">              ………………………</w:t>
      </w:r>
    </w:p>
    <w:p>
      <w:pPr>
        <w:ind w:left="709" w:hanging="709"/>
        <w:jc w:val="both"/>
        <w:rPr>
          <w:sz w:val="22"/>
          <w:szCs w:val="22"/>
        </w:rPr>
      </w:pPr>
      <w:r>
        <w:rPr>
          <w:b/>
          <w:sz w:val="22"/>
          <w:szCs w:val="22"/>
        </w:rPr>
        <w:t>4</w:t>
      </w:r>
      <w:r>
        <w:rPr>
          <w:b/>
          <w:sz w:val="22"/>
          <w:szCs w:val="22"/>
        </w:rPr>
        <w:tab/>
      </w:r>
      <w:r>
        <w:rPr>
          <w:sz w:val="22"/>
          <w:szCs w:val="22"/>
        </w:rPr>
        <w:t>We will grant a discount of [       %].</w:t>
      </w:r>
    </w:p>
    <w:p>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pPr>
        <w:ind w:left="709" w:hanging="709"/>
        <w:jc w:val="both"/>
        <w:rPr>
          <w:sz w:val="22"/>
          <w:szCs w:val="22"/>
        </w:rPr>
      </w:pPr>
      <w:r>
        <w:rPr>
          <w:b/>
          <w:sz w:val="22"/>
          <w:szCs w:val="22"/>
        </w:rPr>
        <w:t>6</w:t>
      </w:r>
      <w:r>
        <w:rPr>
          <w:sz w:val="22"/>
          <w:szCs w:val="22"/>
        </w:rPr>
        <w:t xml:space="preserve"> </w:t>
      </w:r>
      <w:r>
        <w:rPr>
          <w:sz w:val="22"/>
          <w:szCs w:val="22"/>
        </w:rPr>
        <w:tab/>
      </w:r>
      <w:r>
        <w:rPr>
          <w:sz w:val="22"/>
          <w:szCs w:val="22"/>
        </w:rPr>
        <w:t>If our tender is accepted, we undertake to provide a performance guarantee as required by Article 11 of the special conditions.</w:t>
      </w:r>
    </w:p>
    <w:p>
      <w:pPr>
        <w:widowControl w:val="0"/>
        <w:ind w:left="709" w:hanging="709"/>
        <w:jc w:val="both"/>
        <w:rPr>
          <w:sz w:val="22"/>
          <w:szCs w:val="22"/>
        </w:rPr>
      </w:pPr>
      <w:r>
        <w:rPr>
          <w:sz w:val="22"/>
          <w:szCs w:val="22"/>
        </w:rPr>
        <w:t>7</w:t>
      </w:r>
      <w:r>
        <w:rPr>
          <w:sz w:val="22"/>
          <w:szCs w:val="22"/>
        </w:rPr>
        <w:tab/>
      </w:r>
      <w:r>
        <w:rPr>
          <w:sz w:val="22"/>
          <w:szCs w:val="22"/>
        </w:rPr>
        <w:t xml:space="preserve">We are making this tender in our own right. We confirm that we are not tendering for the same contract in any other form. </w:t>
      </w:r>
    </w:p>
    <w:p>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pPr>
        <w:ind w:left="709" w:firstLine="11"/>
        <w:rPr>
          <w:sz w:val="22"/>
          <w:szCs w:val="22"/>
        </w:rPr>
      </w:pPr>
      <w:r>
        <w:rPr>
          <w:color w:val="000000"/>
          <w:sz w:val="22"/>
          <w:szCs w:val="22"/>
        </w:rPr>
        <w:t>We confirm that we, including all consortium members, if any, and subcontractors  are not in the lists of EU restrictive measures (</w:t>
      </w:r>
      <w:r>
        <w:fldChar w:fldCharType="begin"/>
      </w:r>
      <w:r>
        <w:instrText xml:space="preserve"> HYPERLINK "http://www.sanctionsmap.eu" </w:instrText>
      </w:r>
      <w:r>
        <w:fldChar w:fldCharType="separate"/>
      </w:r>
      <w:r>
        <w:rPr>
          <w:sz w:val="22"/>
        </w:rPr>
        <w:t>www.sanctionsmap.eu</w:t>
      </w:r>
      <w:r>
        <w:rPr>
          <w:sz w:val="22"/>
        </w:rPr>
        <w:fldChar w:fldCharType="end"/>
      </w:r>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pPr>
        <w:ind w:left="709" w:hanging="709"/>
        <w:jc w:val="both"/>
        <w:rPr>
          <w:sz w:val="22"/>
          <w:szCs w:val="22"/>
        </w:rPr>
      </w:pPr>
      <w:r>
        <w:rPr>
          <w:b/>
          <w:sz w:val="22"/>
          <w:szCs w:val="22"/>
        </w:rPr>
        <w:t>12</w:t>
      </w:r>
      <w:r>
        <w:rPr>
          <w:sz w:val="22"/>
          <w:szCs w:val="22"/>
        </w:rPr>
        <w:t xml:space="preserve"> </w:t>
      </w:r>
      <w:r>
        <w:rPr>
          <w:sz w:val="22"/>
          <w:szCs w:val="22"/>
        </w:rPr>
        <w:tab/>
      </w:r>
      <w:r>
        <w:rPr>
          <w:sz w:val="22"/>
          <w:szCs w:val="22"/>
        </w:rPr>
        <w:t>We note that the contracting authority is not bound to proceed with this invitation to tender and that it reserves the right to award only part of the contract. It will incur no liability towards us should it do so.</w:t>
      </w:r>
    </w:p>
    <w:p>
      <w:pPr>
        <w:ind w:left="709" w:hanging="709"/>
        <w:jc w:val="both"/>
        <w:rPr>
          <w:sz w:val="22"/>
          <w:szCs w:val="22"/>
        </w:rPr>
      </w:pPr>
      <w:r>
        <w:rPr>
          <w:b/>
          <w:sz w:val="22"/>
          <w:szCs w:val="22"/>
        </w:rPr>
        <w:t>13</w:t>
      </w:r>
      <w:r>
        <w:rPr>
          <w:sz w:val="22"/>
          <w:szCs w:val="22"/>
        </w:rPr>
        <w:tab/>
      </w:r>
      <w:r>
        <w:rPr>
          <w:sz w:val="22"/>
          <w:szCs w:val="22"/>
        </w:rPr>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pPr>
        <w:keepNext/>
        <w:keepLines/>
        <w:widowControl w:val="0"/>
        <w:spacing w:before="240"/>
        <w:jc w:val="both"/>
        <w:rPr>
          <w:sz w:val="22"/>
          <w:szCs w:val="22"/>
        </w:rPr>
      </w:pPr>
      <w:r>
        <w:rPr>
          <w:sz w:val="22"/>
          <w:szCs w:val="22"/>
        </w:rPr>
        <w:t>Yours faithfully</w:t>
      </w:r>
    </w:p>
    <w:p>
      <w:pPr>
        <w:spacing w:before="240"/>
        <w:jc w:val="both"/>
        <w:rPr>
          <w:sz w:val="22"/>
          <w:szCs w:val="22"/>
        </w:rPr>
      </w:pPr>
      <w:r>
        <w:rPr>
          <w:sz w:val="22"/>
          <w:szCs w:val="22"/>
        </w:rPr>
        <w:t>Name and first name:</w:t>
      </w:r>
    </w:p>
    <w:p>
      <w:pPr>
        <w:widowControl w:val="0"/>
        <w:spacing w:before="240"/>
        <w:jc w:val="both"/>
        <w:rPr>
          <w:sz w:val="22"/>
          <w:szCs w:val="22"/>
        </w:rPr>
      </w:pPr>
      <w:r>
        <w:rPr>
          <w:sz w:val="22"/>
          <w:szCs w:val="22"/>
        </w:rPr>
        <w:t>Duly authorised to sign this tender on behalf of:</w:t>
      </w:r>
    </w:p>
    <w:p>
      <w:pPr>
        <w:spacing w:before="240"/>
        <w:jc w:val="both"/>
        <w:rPr>
          <w:sz w:val="22"/>
          <w:szCs w:val="22"/>
        </w:rPr>
      </w:pPr>
      <w:r>
        <w:rPr>
          <w:sz w:val="22"/>
          <w:szCs w:val="22"/>
        </w:rPr>
        <w:t>Place and date:</w:t>
      </w:r>
    </w:p>
    <w:p>
      <w:pPr>
        <w:spacing w:before="240"/>
        <w:jc w:val="both"/>
        <w:rPr>
          <w:sz w:val="22"/>
          <w:szCs w:val="22"/>
        </w:rPr>
      </w:pPr>
      <w:r>
        <w:rPr>
          <w:sz w:val="22"/>
          <w:szCs w:val="22"/>
        </w:rPr>
        <w:t>Stamp of the firm/company:</w:t>
      </w:r>
    </w:p>
    <w:p>
      <w:pPr>
        <w:spacing w:before="240"/>
        <w:jc w:val="both"/>
        <w:rPr>
          <w:sz w:val="22"/>
          <w:szCs w:val="22"/>
        </w:rPr>
      </w:pPr>
      <w:r>
        <w:rPr>
          <w:sz w:val="22"/>
          <w:szCs w:val="22"/>
        </w:rPr>
        <w:t>This tender includes the following annexes:</w:t>
      </w:r>
    </w:p>
    <w:p>
      <w:pPr>
        <w:spacing w:before="240"/>
        <w:jc w:val="both"/>
        <w:rPr>
          <w:sz w:val="22"/>
          <w:szCs w:val="22"/>
        </w:rPr>
      </w:pPr>
    </w:p>
    <w:sectPr>
      <w:headerReference r:id="rId12" w:type="first"/>
      <w:footerReference r:id="rId15" w:type="first"/>
      <w:headerReference r:id="rId10" w:type="default"/>
      <w:footerReference r:id="rId13" w:type="default"/>
      <w:headerReference r:id="rId11" w:type="even"/>
      <w:footerReference r:id="rId14" w:type="even"/>
      <w:footnotePr>
        <w:pos w:val="beneathText"/>
        <w:numRestart w:val="eachPage"/>
      </w:footnotePr>
      <w:endnotePr>
        <w:numFmt w:val="decimal"/>
      </w:endnotePr>
      <w:pgSz w:w="11907" w:h="16840"/>
      <w:pgMar w:top="1134" w:right="1418" w:bottom="1134" w:left="1134" w:header="720" w:footer="720" w:gutter="567"/>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14175"/>
        <w:tab w:val="clear" w:pos="4320"/>
        <w:tab w:val="clear" w:pos="8640"/>
      </w:tabs>
      <w:spacing w:after="0"/>
      <w:rPr>
        <w:sz w:val="18"/>
        <w:szCs w:val="18"/>
      </w:rPr>
    </w:pPr>
    <w:r>
      <w:rPr>
        <w:b/>
        <w:sz w:val="18"/>
      </w:rPr>
      <w:t>2021.1</w:t>
    </w:r>
    <w:r>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p>
    <w:pPr>
      <w:pStyle w:val="27"/>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2"/>
      </w:rPr>
    </w:pPr>
    <w:r>
      <w:rPr>
        <w:rStyle w:val="32"/>
      </w:rPr>
      <w:fldChar w:fldCharType="begin"/>
    </w:r>
    <w:r>
      <w:rPr>
        <w:rStyle w:val="32"/>
      </w:rPr>
      <w:instrText xml:space="preserve">PAGE  </w:instrText>
    </w:r>
    <w:r>
      <w:rPr>
        <w:rStyle w:val="32"/>
      </w:rPr>
      <w:fldChar w:fldCharType="separate"/>
    </w:r>
    <w:r>
      <w:rPr>
        <w:rStyle w:val="32"/>
      </w:rPr>
      <w:t>8</w:t>
    </w:r>
    <w:r>
      <w:rPr>
        <w:rStyle w:val="32"/>
      </w:rP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14175"/>
        <w:tab w:val="clear" w:pos="4320"/>
        <w:tab w:val="clear" w:pos="8640"/>
      </w:tabs>
      <w:spacing w:after="0"/>
      <w:rPr>
        <w:sz w:val="18"/>
        <w:szCs w:val="18"/>
      </w:rPr>
    </w:pPr>
    <w:r>
      <w:rPr>
        <w:b/>
        <w:sz w:val="18"/>
      </w:rPr>
      <w:t>2021.1</w:t>
    </w:r>
    <w:r>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5</w:t>
    </w:r>
    <w:r>
      <w:rPr>
        <w:sz w:val="18"/>
        <w:szCs w:val="18"/>
      </w:rPr>
      <w:fldChar w:fldCharType="end"/>
    </w:r>
  </w:p>
  <w:p>
    <w:pPr>
      <w:pStyle w:val="27"/>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647"/>
        <w:tab w:val="clear" w:pos="4320"/>
        <w:tab w:val="clear" w:pos="8640"/>
      </w:tabs>
      <w:spacing w:after="0"/>
      <w:ind w:right="6"/>
      <w:rPr>
        <w:rStyle w:val="32"/>
        <w:sz w:val="18"/>
        <w:szCs w:val="18"/>
      </w:rPr>
    </w:pPr>
    <w:r>
      <w:rPr>
        <w:b/>
        <w:sz w:val="18"/>
      </w:rPr>
      <w:t>2021.1</w:t>
    </w:r>
    <w:r>
      <w:rPr>
        <w:sz w:val="18"/>
        <w:szCs w:val="18"/>
      </w:rPr>
      <w:tab/>
    </w:r>
    <w:r>
      <w:rPr>
        <w:rStyle w:val="32"/>
        <w:sz w:val="18"/>
        <w:szCs w:val="18"/>
      </w:rPr>
      <w:t xml:space="preserve">Page </w:t>
    </w:r>
    <w:r>
      <w:rPr>
        <w:rStyle w:val="32"/>
        <w:sz w:val="18"/>
        <w:szCs w:val="18"/>
      </w:rPr>
      <w:fldChar w:fldCharType="begin"/>
    </w:r>
    <w:r>
      <w:rPr>
        <w:rStyle w:val="32"/>
        <w:sz w:val="18"/>
        <w:szCs w:val="18"/>
      </w:rPr>
      <w:instrText xml:space="preserve"> PAGE </w:instrText>
    </w:r>
    <w:r>
      <w:rPr>
        <w:rStyle w:val="32"/>
        <w:sz w:val="18"/>
        <w:szCs w:val="18"/>
      </w:rPr>
      <w:fldChar w:fldCharType="separate"/>
    </w:r>
    <w:r>
      <w:rPr>
        <w:rStyle w:val="32"/>
        <w:sz w:val="18"/>
        <w:szCs w:val="18"/>
      </w:rPr>
      <w:t>5</w:t>
    </w:r>
    <w:r>
      <w:rPr>
        <w:rStyle w:val="32"/>
        <w:sz w:val="18"/>
        <w:szCs w:val="18"/>
      </w:rPr>
      <w:fldChar w:fldCharType="end"/>
    </w:r>
    <w:r>
      <w:rPr>
        <w:rStyle w:val="32"/>
        <w:sz w:val="18"/>
        <w:szCs w:val="18"/>
      </w:rPr>
      <w:t xml:space="preserve"> of </w:t>
    </w:r>
    <w:r>
      <w:rPr>
        <w:rStyle w:val="32"/>
        <w:sz w:val="18"/>
        <w:szCs w:val="18"/>
      </w:rPr>
      <w:fldChar w:fldCharType="begin"/>
    </w:r>
    <w:r>
      <w:rPr>
        <w:rStyle w:val="32"/>
        <w:sz w:val="18"/>
        <w:szCs w:val="18"/>
      </w:rPr>
      <w:instrText xml:space="preserve"> NUMPAGES </w:instrText>
    </w:r>
    <w:r>
      <w:rPr>
        <w:rStyle w:val="32"/>
        <w:sz w:val="18"/>
        <w:szCs w:val="18"/>
      </w:rPr>
      <w:fldChar w:fldCharType="separate"/>
    </w:r>
    <w:r>
      <w:rPr>
        <w:rStyle w:val="32"/>
        <w:sz w:val="18"/>
        <w:szCs w:val="18"/>
      </w:rPr>
      <w:t>5</w:t>
    </w:r>
    <w:r>
      <w:rPr>
        <w:rStyle w:val="32"/>
        <w:sz w:val="18"/>
        <w:szCs w:val="18"/>
      </w:rPr>
      <w:fldChar w:fldCharType="end"/>
    </w:r>
  </w:p>
  <w:p>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2"/>
      </w:rPr>
    </w:pPr>
    <w:r>
      <w:rPr>
        <w:rStyle w:val="32"/>
      </w:rPr>
      <w:fldChar w:fldCharType="begin"/>
    </w:r>
    <w:r>
      <w:rPr>
        <w:rStyle w:val="32"/>
      </w:rPr>
      <w:instrText xml:space="preserve">PAGE  </w:instrText>
    </w:r>
    <w:r>
      <w:rPr>
        <w:rStyle w:val="32"/>
      </w:rPr>
      <w:fldChar w:fldCharType="separate"/>
    </w:r>
    <w:r>
      <w:rPr>
        <w:rStyle w:val="32"/>
      </w:rPr>
      <w:t>2</w:t>
    </w:r>
    <w:r>
      <w:rPr>
        <w:rStyle w:val="32"/>
      </w:rPr>
      <w:fldChar w:fldCharType="end"/>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505"/>
        <w:tab w:val="clear" w:pos="8640"/>
      </w:tabs>
      <w:spacing w:after="0"/>
      <w:rPr>
        <w:rStyle w:val="32"/>
        <w:sz w:val="18"/>
        <w:szCs w:val="18"/>
      </w:rPr>
    </w:pPr>
    <w:r>
      <w:rPr>
        <w:b/>
        <w:sz w:val="18"/>
      </w:rPr>
      <w:t>2021.1</w:t>
    </w:r>
    <w:r>
      <w:rPr>
        <w:sz w:val="18"/>
        <w:szCs w:val="18"/>
      </w:rPr>
      <w:tab/>
    </w:r>
    <w:r>
      <w:rPr>
        <w:sz w:val="18"/>
        <w:szCs w:val="18"/>
      </w:rPr>
      <w:tab/>
    </w:r>
    <w:r>
      <w:rPr>
        <w:sz w:val="18"/>
        <w:szCs w:val="18"/>
      </w:rPr>
      <w:t xml:space="preserve">Page </w:t>
    </w:r>
    <w:r>
      <w:rPr>
        <w:rStyle w:val="32"/>
        <w:sz w:val="18"/>
        <w:szCs w:val="18"/>
      </w:rPr>
      <w:fldChar w:fldCharType="begin"/>
    </w:r>
    <w:r>
      <w:rPr>
        <w:rStyle w:val="32"/>
        <w:sz w:val="18"/>
        <w:szCs w:val="18"/>
      </w:rPr>
      <w:instrText xml:space="preserve"> PAGE </w:instrText>
    </w:r>
    <w:r>
      <w:rPr>
        <w:rStyle w:val="32"/>
        <w:sz w:val="18"/>
        <w:szCs w:val="18"/>
      </w:rPr>
      <w:fldChar w:fldCharType="separate"/>
    </w:r>
    <w:r>
      <w:rPr>
        <w:rStyle w:val="32"/>
        <w:sz w:val="18"/>
        <w:szCs w:val="18"/>
      </w:rPr>
      <w:t>4</w:t>
    </w:r>
    <w:r>
      <w:rPr>
        <w:rStyle w:val="32"/>
        <w:sz w:val="18"/>
        <w:szCs w:val="18"/>
      </w:rPr>
      <w:fldChar w:fldCharType="end"/>
    </w:r>
    <w:r>
      <w:rPr>
        <w:rStyle w:val="32"/>
        <w:sz w:val="18"/>
        <w:szCs w:val="18"/>
      </w:rPr>
      <w:t xml:space="preserve"> of </w:t>
    </w:r>
    <w:r>
      <w:rPr>
        <w:rStyle w:val="32"/>
        <w:sz w:val="18"/>
        <w:szCs w:val="18"/>
      </w:rPr>
      <w:fldChar w:fldCharType="begin"/>
    </w:r>
    <w:r>
      <w:rPr>
        <w:rStyle w:val="32"/>
        <w:sz w:val="18"/>
        <w:szCs w:val="18"/>
      </w:rPr>
      <w:instrText xml:space="preserve"> NUMPAGES </w:instrText>
    </w:r>
    <w:r>
      <w:rPr>
        <w:rStyle w:val="32"/>
        <w:sz w:val="18"/>
        <w:szCs w:val="18"/>
      </w:rPr>
      <w:fldChar w:fldCharType="separate"/>
    </w:r>
    <w:r>
      <w:rPr>
        <w:rStyle w:val="32"/>
        <w:sz w:val="18"/>
        <w:szCs w:val="18"/>
      </w:rPr>
      <w:t>5</w:t>
    </w:r>
    <w:r>
      <w:rPr>
        <w:rStyle w:val="32"/>
        <w:sz w:val="18"/>
        <w:szCs w:val="18"/>
      </w:rPr>
      <w:fldChar w:fldCharType="end"/>
    </w:r>
  </w:p>
  <w:p>
    <w:pPr>
      <w:pStyle w:val="27"/>
      <w:tabs>
        <w:tab w:val="right" w:pos="8505"/>
        <w:tab w:val="clear" w:pos="8640"/>
      </w:tabs>
      <w:spacing w:after="0"/>
      <w:rPr>
        <w:sz w:val="18"/>
        <w:szCs w:val="18"/>
      </w:rPr>
    </w:pPr>
    <w:r>
      <w:rPr>
        <w:rStyle w:val="32"/>
        <w:sz w:val="18"/>
        <w:szCs w:val="18"/>
      </w:rPr>
      <w:fldChar w:fldCharType="begin"/>
    </w:r>
    <w:r>
      <w:rPr>
        <w:rStyle w:val="32"/>
        <w:sz w:val="18"/>
        <w:szCs w:val="18"/>
      </w:rPr>
      <w:instrText xml:space="preserve"> FILENAME </w:instrText>
    </w:r>
    <w:r>
      <w:rPr>
        <w:rStyle w:val="32"/>
        <w:sz w:val="18"/>
        <w:szCs w:val="18"/>
      </w:rPr>
      <w:fldChar w:fldCharType="separate"/>
    </w:r>
    <w:r>
      <w:rPr>
        <w:rStyle w:val="32"/>
        <w:sz w:val="18"/>
        <w:szCs w:val="18"/>
      </w:rPr>
      <w:t>c4_l_tenderform_en.doc</w:t>
    </w:r>
    <w:r>
      <w:rPr>
        <w:rStyle w:val="32"/>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r>
        <w:rPr>
          <w:rStyle w:val="28"/>
        </w:rPr>
        <w:footnoteRef/>
      </w:r>
      <w:r>
        <w:t xml:space="preserve"> Country in which the legal entity is registered.</w:t>
      </w:r>
    </w:p>
  </w:footnote>
  <w:footnote w:id="1">
    <w:p>
      <w:pPr>
        <w:tabs>
          <w:tab w:val="left" w:pos="0"/>
        </w:tabs>
        <w:jc w:val="both"/>
      </w:pPr>
      <w:r>
        <w:rPr>
          <w:rStyle w:val="28"/>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63B57"/>
    <w:multiLevelType w:val="multilevel"/>
    <w:tmpl w:val="24563B57"/>
    <w:lvl w:ilvl="0" w:tentative="0">
      <w:start w:val="0"/>
      <w:numFmt w:val="bullet"/>
      <w:pStyle w:val="59"/>
      <w:lvlText w:val="-"/>
      <w:lvlJc w:val="left"/>
      <w:pPr>
        <w:tabs>
          <w:tab w:val="left" w:pos="360"/>
        </w:tabs>
        <w:ind w:left="360"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7D065DA"/>
    <w:multiLevelType w:val="multilevel"/>
    <w:tmpl w:val="67D065D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4F6DEE"/>
    <w:multiLevelType w:val="multilevel"/>
    <w:tmpl w:val="684F6DEE"/>
    <w:lvl w:ilvl="0" w:tentative="0">
      <w:start w:val="1"/>
      <w:numFmt w:val="lowerLetter"/>
      <w:pStyle w:val="83"/>
      <w:lvlText w:val="(%1)"/>
      <w:lvlJc w:val="left"/>
      <w:pPr>
        <w:tabs>
          <w:tab w:val="left" w:pos="1134"/>
        </w:tabs>
        <w:ind w:left="1701" w:hanging="567"/>
      </w:pPr>
      <w:rPr>
        <w:rFonts w:hint="default" w:ascii="Times New Roman Bold" w:hAnsi="Times New Roman Bold"/>
        <w:b w:val="0"/>
        <w:i w:val="0"/>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69216D6C"/>
    <w:multiLevelType w:val="multilevel"/>
    <w:tmpl w:val="69216D6C"/>
    <w:lvl w:ilvl="0" w:tentative="0">
      <w:start w:val="1"/>
      <w:numFmt w:val="decimal"/>
      <w:pStyle w:val="2"/>
      <w:lvlText w:val="%1"/>
      <w:lvlJc w:val="left"/>
      <w:pPr>
        <w:tabs>
          <w:tab w:val="left" w:pos="567"/>
        </w:tabs>
        <w:ind w:left="567" w:hanging="567"/>
      </w:pPr>
      <w:rPr>
        <w:rFonts w:hint="default" w:ascii="Arial" w:hAnsi="Arial"/>
        <w:b/>
        <w:i w:val="0"/>
        <w:sz w:val="20"/>
      </w:rPr>
    </w:lvl>
    <w:lvl w:ilvl="1" w:tentative="0">
      <w:start w:val="1"/>
      <w:numFmt w:val="decimal"/>
      <w:lvlText w:val="%1.%2"/>
      <w:lvlJc w:val="left"/>
      <w:pPr>
        <w:tabs>
          <w:tab w:val="left" w:pos="567"/>
        </w:tabs>
        <w:ind w:left="567" w:hanging="567"/>
      </w:pPr>
      <w:rPr>
        <w:rFonts w:hint="default" w:ascii="Arial" w:hAnsi="Arial"/>
        <w:b w:val="0"/>
        <w:i w:val="0"/>
        <w:sz w:val="20"/>
      </w:rPr>
    </w:lvl>
    <w:lvl w:ilvl="2" w:tentative="0">
      <w:start w:val="1"/>
      <w:numFmt w:val="lowerLetter"/>
      <w:lvlText w:val="%3)"/>
      <w:lvlJc w:val="left"/>
      <w:pPr>
        <w:tabs>
          <w:tab w:val="left" w:pos="1134"/>
        </w:tabs>
        <w:ind w:left="1134" w:hanging="567"/>
      </w:pPr>
      <w:rPr>
        <w:rFonts w:hint="default" w:ascii="Arial" w:hAnsi="Arial"/>
        <w:b w:val="0"/>
        <w:i w:val="0"/>
        <w:sz w:val="20"/>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none"/>
      <w:pStyle w:val="7"/>
      <w:lvlText w:val=""/>
      <w:lvlJc w:val="left"/>
      <w:pPr>
        <w:tabs>
          <w:tab w:val="left" w:pos="360"/>
        </w:tabs>
        <w:ind w:left="0" w:firstLine="0"/>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75174740"/>
    <w:multiLevelType w:val="multilevel"/>
    <w:tmpl w:val="75174740"/>
    <w:lvl w:ilvl="0" w:tentative="0">
      <w:start w:val="4"/>
      <w:numFmt w:val="upperLetter"/>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pos w:val="beneathText"/>
    <w:footnote w:id="4"/>
    <w:footnote w:id="5"/>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9C32C91"/>
    <w:rsid w:val="194A6741"/>
    <w:rsid w:val="4BE03C39"/>
    <w:rsid w:val="5C945BC1"/>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Times New Roman" w:cs="Times New Roman"/>
      <w:snapToGrid w:val="0"/>
      <w:lang w:val="en-GB" w:eastAsia="en-US" w:bidi="ar-SA"/>
    </w:rPr>
  </w:style>
  <w:style w:type="paragraph" w:styleId="2">
    <w:name w:val="heading 1"/>
    <w:basedOn w:val="1"/>
    <w:next w:val="1"/>
    <w:link w:val="61"/>
    <w:qFormat/>
    <w:uiPriority w:val="0"/>
    <w:pPr>
      <w:keepNext/>
      <w:numPr>
        <w:ilvl w:val="0"/>
        <w:numId w:val="1"/>
      </w:numPr>
      <w:tabs>
        <w:tab w:val="right" w:pos="567"/>
      </w:tabs>
      <w:spacing w:before="240" w:after="240"/>
      <w:jc w:val="both"/>
      <w:outlineLvl w:val="0"/>
    </w:pPr>
    <w:rPr>
      <w:b/>
      <w:lang w:val="fr-BE"/>
    </w:rPr>
  </w:style>
  <w:style w:type="paragraph" w:styleId="3">
    <w:name w:val="heading 2"/>
    <w:basedOn w:val="1"/>
    <w:next w:val="1"/>
    <w:link w:val="60"/>
    <w:qFormat/>
    <w:uiPriority w:val="0"/>
    <w:pPr>
      <w:keepNext/>
      <w:outlineLvl w:val="1"/>
    </w:pPr>
    <w:rPr>
      <w:lang w:val="fr-BE"/>
    </w:rPr>
  </w:style>
  <w:style w:type="paragraph" w:styleId="4">
    <w:name w:val="heading 3"/>
    <w:basedOn w:val="1"/>
    <w:next w:val="1"/>
    <w:link w:val="63"/>
    <w:qFormat/>
    <w:uiPriority w:val="0"/>
    <w:pPr>
      <w:keepNext/>
      <w:framePr w:hSpace="181" w:vSpace="181" w:wrap="auto" w:vAnchor="text" w:hAnchor="text" w:y="1"/>
      <w:outlineLvl w:val="2"/>
    </w:pPr>
  </w:style>
  <w:style w:type="paragraph" w:styleId="5">
    <w:name w:val="heading 4"/>
    <w:basedOn w:val="1"/>
    <w:next w:val="1"/>
    <w:link w:val="64"/>
    <w:qFormat/>
    <w:uiPriority w:val="0"/>
    <w:pPr>
      <w:keepNext/>
      <w:numPr>
        <w:ilvl w:val="3"/>
        <w:numId w:val="1"/>
      </w:numPr>
      <w:spacing w:before="240" w:after="60"/>
      <w:outlineLvl w:val="3"/>
    </w:pPr>
    <w:rPr>
      <w:b/>
      <w:sz w:val="24"/>
    </w:rPr>
  </w:style>
  <w:style w:type="paragraph" w:styleId="6">
    <w:name w:val="heading 5"/>
    <w:basedOn w:val="1"/>
    <w:next w:val="1"/>
    <w:link w:val="65"/>
    <w:qFormat/>
    <w:uiPriority w:val="0"/>
    <w:pPr>
      <w:numPr>
        <w:ilvl w:val="4"/>
        <w:numId w:val="1"/>
      </w:numPr>
      <w:spacing w:before="240" w:after="60"/>
      <w:outlineLvl w:val="4"/>
    </w:pPr>
    <w:rPr>
      <w:sz w:val="22"/>
    </w:rPr>
  </w:style>
  <w:style w:type="paragraph" w:styleId="7">
    <w:name w:val="heading 6"/>
    <w:basedOn w:val="1"/>
    <w:next w:val="1"/>
    <w:link w:val="66"/>
    <w:qFormat/>
    <w:uiPriority w:val="0"/>
    <w:pPr>
      <w:numPr>
        <w:ilvl w:val="5"/>
        <w:numId w:val="1"/>
      </w:numPr>
      <w:tabs>
        <w:tab w:val="left" w:pos="1152"/>
        <w:tab w:val="clear" w:pos="360"/>
      </w:tabs>
      <w:spacing w:before="240" w:after="60"/>
      <w:ind w:left="1152" w:hanging="1152"/>
      <w:outlineLvl w:val="5"/>
    </w:pPr>
    <w:rPr>
      <w:i/>
      <w:sz w:val="22"/>
    </w:rPr>
  </w:style>
  <w:style w:type="paragraph" w:styleId="8">
    <w:name w:val="heading 7"/>
    <w:basedOn w:val="1"/>
    <w:next w:val="1"/>
    <w:link w:val="67"/>
    <w:qFormat/>
    <w:uiPriority w:val="0"/>
    <w:pPr>
      <w:numPr>
        <w:ilvl w:val="6"/>
        <w:numId w:val="1"/>
      </w:numPr>
      <w:spacing w:before="240" w:after="60"/>
      <w:outlineLvl w:val="6"/>
    </w:pPr>
  </w:style>
  <w:style w:type="paragraph" w:styleId="9">
    <w:name w:val="heading 8"/>
    <w:basedOn w:val="1"/>
    <w:next w:val="1"/>
    <w:link w:val="68"/>
    <w:qFormat/>
    <w:uiPriority w:val="0"/>
    <w:pPr>
      <w:numPr>
        <w:ilvl w:val="7"/>
        <w:numId w:val="1"/>
      </w:numPr>
      <w:spacing w:before="240" w:after="60"/>
      <w:outlineLvl w:val="7"/>
    </w:pPr>
    <w:rPr>
      <w:i/>
    </w:rPr>
  </w:style>
  <w:style w:type="paragraph" w:styleId="10">
    <w:name w:val="heading 9"/>
    <w:basedOn w:val="1"/>
    <w:next w:val="1"/>
    <w:link w:val="69"/>
    <w:qFormat/>
    <w:uiPriority w:val="0"/>
    <w:pPr>
      <w:numPr>
        <w:ilvl w:val="8"/>
        <w:numId w:val="1"/>
      </w:numPr>
      <w:spacing w:before="240" w:after="60"/>
      <w:outlineLvl w:val="8"/>
    </w:pPr>
    <w:rPr>
      <w:b/>
      <w:i/>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73"/>
    <w:uiPriority w:val="0"/>
  </w:style>
  <w:style w:type="paragraph" w:styleId="15">
    <w:name w:val="Body Text 2"/>
    <w:basedOn w:val="1"/>
    <w:link w:val="81"/>
    <w:qFormat/>
    <w:uiPriority w:val="0"/>
    <w:pPr>
      <w:tabs>
        <w:tab w:val="left" w:pos="567"/>
      </w:tabs>
      <w:spacing w:after="0"/>
      <w:jc w:val="both"/>
    </w:pPr>
    <w:rPr>
      <w:snapToGrid/>
      <w:sz w:val="24"/>
      <w:lang w:eastAsia="en-GB"/>
    </w:rPr>
  </w:style>
  <w:style w:type="paragraph" w:styleId="16">
    <w:name w:val="Body Text 3"/>
    <w:basedOn w:val="1"/>
    <w:link w:val="78"/>
    <w:qFormat/>
    <w:uiPriority w:val="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17">
    <w:name w:val="Body Text Indent"/>
    <w:basedOn w:val="1"/>
    <w:link w:val="72"/>
    <w:qFormat/>
    <w:uiPriority w:val="0"/>
    <w:pPr>
      <w:tabs>
        <w:tab w:val="left" w:pos="567"/>
      </w:tabs>
      <w:spacing w:after="0"/>
      <w:jc w:val="both"/>
    </w:pPr>
    <w:rPr>
      <w:sz w:val="24"/>
    </w:rPr>
  </w:style>
  <w:style w:type="paragraph" w:styleId="18">
    <w:name w:val="Body Text Indent 2"/>
    <w:basedOn w:val="1"/>
    <w:link w:val="74"/>
    <w:uiPriority w:val="0"/>
    <w:pPr>
      <w:tabs>
        <w:tab w:val="left" w:pos="567"/>
        <w:tab w:val="left" w:pos="2160"/>
      </w:tabs>
      <w:spacing w:after="240"/>
      <w:ind w:left="567" w:hanging="567"/>
      <w:jc w:val="both"/>
    </w:pPr>
    <w:rPr>
      <w:sz w:val="24"/>
      <w:u w:val="single"/>
    </w:rPr>
  </w:style>
  <w:style w:type="paragraph" w:styleId="19">
    <w:name w:val="Body Text Indent 3"/>
    <w:basedOn w:val="1"/>
    <w:link w:val="75"/>
    <w:uiPriority w:val="0"/>
    <w:pPr>
      <w:tabs>
        <w:tab w:val="left" w:pos="1276"/>
      </w:tabs>
      <w:ind w:left="1276" w:hanging="425"/>
      <w:jc w:val="both"/>
    </w:pPr>
    <w:rPr>
      <w:sz w:val="24"/>
    </w:rPr>
  </w:style>
  <w:style w:type="character" w:styleId="20">
    <w:name w:val="annotation reference"/>
    <w:qFormat/>
    <w:uiPriority w:val="99"/>
    <w:rPr>
      <w:sz w:val="16"/>
      <w:szCs w:val="16"/>
    </w:rPr>
  </w:style>
  <w:style w:type="paragraph" w:styleId="21">
    <w:name w:val="annotation text"/>
    <w:basedOn w:val="1"/>
    <w:link w:val="87"/>
    <w:qFormat/>
    <w:uiPriority w:val="0"/>
  </w:style>
  <w:style w:type="paragraph" w:styleId="22">
    <w:name w:val="annotation subject"/>
    <w:basedOn w:val="21"/>
    <w:next w:val="21"/>
    <w:semiHidden/>
    <w:qFormat/>
    <w:uiPriority w:val="0"/>
    <w:rPr>
      <w:b/>
      <w:bCs/>
    </w:rPr>
  </w:style>
  <w:style w:type="paragraph" w:styleId="23">
    <w:name w:val="Document Map"/>
    <w:basedOn w:val="1"/>
    <w:link w:val="80"/>
    <w:semiHidden/>
    <w:uiPriority w:val="0"/>
    <w:pPr>
      <w:shd w:val="clear" w:color="auto" w:fill="000080"/>
    </w:pPr>
    <w:rPr>
      <w:sz w:val="24"/>
      <w:lang w:val="fr-FR"/>
    </w:rPr>
  </w:style>
  <w:style w:type="character" w:styleId="24">
    <w:name w:val="endnote reference"/>
    <w:semiHidden/>
    <w:qFormat/>
    <w:uiPriority w:val="0"/>
    <w:rPr>
      <w:vertAlign w:val="superscript"/>
    </w:rPr>
  </w:style>
  <w:style w:type="paragraph" w:styleId="25">
    <w:name w:val="endnote text"/>
    <w:basedOn w:val="1"/>
    <w:semiHidden/>
    <w:qFormat/>
    <w:uiPriority w:val="0"/>
  </w:style>
  <w:style w:type="character" w:styleId="26">
    <w:name w:val="FollowedHyperlink"/>
    <w:qFormat/>
    <w:uiPriority w:val="0"/>
    <w:rPr>
      <w:color w:val="800080"/>
      <w:u w:val="single"/>
    </w:rPr>
  </w:style>
  <w:style w:type="paragraph" w:styleId="27">
    <w:name w:val="footer"/>
    <w:basedOn w:val="1"/>
    <w:link w:val="77"/>
    <w:uiPriority w:val="0"/>
    <w:pPr>
      <w:tabs>
        <w:tab w:val="center" w:pos="4320"/>
        <w:tab w:val="right" w:pos="8640"/>
      </w:tabs>
    </w:pPr>
  </w:style>
  <w:style w:type="character" w:styleId="28">
    <w:name w:val="footnote reference"/>
    <w:semiHidden/>
    <w:qFormat/>
    <w:uiPriority w:val="0"/>
    <w:rPr>
      <w:vertAlign w:val="superscript"/>
    </w:rPr>
  </w:style>
  <w:style w:type="paragraph" w:styleId="29">
    <w:name w:val="footnote text"/>
    <w:basedOn w:val="1"/>
    <w:link w:val="79"/>
    <w:semiHidden/>
    <w:qFormat/>
    <w:uiPriority w:val="0"/>
    <w:rPr>
      <w:lang w:val="fr-FR"/>
    </w:rPr>
  </w:style>
  <w:style w:type="paragraph" w:styleId="30">
    <w:name w:val="header"/>
    <w:basedOn w:val="1"/>
    <w:link w:val="76"/>
    <w:qFormat/>
    <w:uiPriority w:val="0"/>
    <w:pPr>
      <w:tabs>
        <w:tab w:val="center" w:pos="4320"/>
        <w:tab w:val="right" w:pos="8640"/>
      </w:tabs>
    </w:pPr>
  </w:style>
  <w:style w:type="character" w:styleId="31">
    <w:name w:val="Hyperlink"/>
    <w:uiPriority w:val="99"/>
    <w:rPr>
      <w:color w:val="0000FF"/>
      <w:u w:val="single"/>
    </w:rPr>
  </w:style>
  <w:style w:type="character" w:styleId="32">
    <w:name w:val="page number"/>
    <w:basedOn w:val="11"/>
    <w:uiPriority w:val="0"/>
  </w:style>
  <w:style w:type="character" w:styleId="33">
    <w:name w:val="Strong"/>
    <w:qFormat/>
    <w:uiPriority w:val="0"/>
    <w:rPr>
      <w:b/>
    </w:rPr>
  </w:style>
  <w:style w:type="paragraph" w:styleId="34">
    <w:name w:val="Subtitle"/>
    <w:basedOn w:val="1"/>
    <w:link w:val="71"/>
    <w:qFormat/>
    <w:uiPriority w:val="0"/>
    <w:pPr>
      <w:jc w:val="center"/>
    </w:pPr>
    <w:rPr>
      <w:b/>
      <w:sz w:val="28"/>
      <w:lang w:val="fr-BE"/>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link w:val="70"/>
    <w:qFormat/>
    <w:uiPriority w:val="0"/>
    <w:pPr>
      <w:jc w:val="center"/>
    </w:pPr>
    <w:rPr>
      <w:b/>
      <w:sz w:val="28"/>
      <w:lang w:val="fr-BE"/>
    </w:rPr>
  </w:style>
  <w:style w:type="paragraph" w:styleId="37">
    <w:name w:val="toc 1"/>
    <w:basedOn w:val="1"/>
    <w:next w:val="1"/>
    <w:semiHidden/>
    <w:qFormat/>
    <w:uiPriority w:val="0"/>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38">
    <w:name w:val="toc 2"/>
    <w:basedOn w:val="1"/>
    <w:next w:val="1"/>
    <w:semiHidden/>
    <w:qFormat/>
    <w:uiPriority w:val="0"/>
    <w:pPr>
      <w:spacing w:after="0"/>
      <w:ind w:left="200"/>
    </w:pPr>
    <w:rPr>
      <w:smallCaps/>
    </w:rPr>
  </w:style>
  <w:style w:type="paragraph" w:styleId="39">
    <w:name w:val="toc 3"/>
    <w:basedOn w:val="1"/>
    <w:next w:val="1"/>
    <w:semiHidden/>
    <w:qFormat/>
    <w:uiPriority w:val="0"/>
    <w:pPr>
      <w:spacing w:after="0"/>
      <w:ind w:left="400"/>
    </w:pPr>
    <w:rPr>
      <w:i/>
    </w:rPr>
  </w:style>
  <w:style w:type="paragraph" w:styleId="40">
    <w:name w:val="toc 4"/>
    <w:basedOn w:val="1"/>
    <w:next w:val="1"/>
    <w:semiHidden/>
    <w:qFormat/>
    <w:uiPriority w:val="0"/>
    <w:pPr>
      <w:spacing w:after="0"/>
      <w:ind w:left="600"/>
    </w:pPr>
    <w:rPr>
      <w:sz w:val="18"/>
    </w:rPr>
  </w:style>
  <w:style w:type="paragraph" w:styleId="41">
    <w:name w:val="toc 5"/>
    <w:basedOn w:val="1"/>
    <w:next w:val="1"/>
    <w:semiHidden/>
    <w:qFormat/>
    <w:uiPriority w:val="0"/>
    <w:pPr>
      <w:spacing w:after="0"/>
      <w:ind w:left="800"/>
    </w:pPr>
    <w:rPr>
      <w:sz w:val="18"/>
    </w:rPr>
  </w:style>
  <w:style w:type="paragraph" w:styleId="42">
    <w:name w:val="toc 6"/>
    <w:basedOn w:val="1"/>
    <w:next w:val="1"/>
    <w:semiHidden/>
    <w:qFormat/>
    <w:uiPriority w:val="0"/>
    <w:pPr>
      <w:spacing w:after="0"/>
      <w:ind w:left="1000"/>
    </w:pPr>
    <w:rPr>
      <w:sz w:val="18"/>
    </w:rPr>
  </w:style>
  <w:style w:type="paragraph" w:styleId="43">
    <w:name w:val="toc 7"/>
    <w:basedOn w:val="1"/>
    <w:next w:val="1"/>
    <w:semiHidden/>
    <w:qFormat/>
    <w:uiPriority w:val="0"/>
    <w:pPr>
      <w:spacing w:after="0"/>
      <w:ind w:left="1200"/>
    </w:pPr>
    <w:rPr>
      <w:sz w:val="18"/>
    </w:rPr>
  </w:style>
  <w:style w:type="paragraph" w:styleId="44">
    <w:name w:val="toc 8"/>
    <w:basedOn w:val="1"/>
    <w:next w:val="1"/>
    <w:semiHidden/>
    <w:qFormat/>
    <w:uiPriority w:val="0"/>
    <w:pPr>
      <w:spacing w:after="0"/>
      <w:ind w:left="1400"/>
    </w:pPr>
    <w:rPr>
      <w:sz w:val="18"/>
    </w:rPr>
  </w:style>
  <w:style w:type="paragraph" w:styleId="45">
    <w:name w:val="toc 9"/>
    <w:basedOn w:val="1"/>
    <w:next w:val="1"/>
    <w:semiHidden/>
    <w:qFormat/>
    <w:uiPriority w:val="0"/>
    <w:pPr>
      <w:spacing w:after="0"/>
      <w:ind w:left="1600"/>
    </w:pPr>
    <w:rPr>
      <w:sz w:val="18"/>
    </w:rPr>
  </w:style>
  <w:style w:type="paragraph" w:customStyle="1" w:styleId="46">
    <w:name w:val="Text 3"/>
    <w:basedOn w:val="1"/>
    <w:qFormat/>
    <w:uiPriority w:val="0"/>
    <w:pPr>
      <w:tabs>
        <w:tab w:val="left" w:pos="2302"/>
      </w:tabs>
      <w:spacing w:after="240"/>
      <w:ind w:left="1202"/>
      <w:jc w:val="both"/>
    </w:pPr>
    <w:rPr>
      <w:sz w:val="24"/>
    </w:rPr>
  </w:style>
  <w:style w:type="paragraph" w:customStyle="1" w:styleId="47">
    <w:name w:val="bullet_sub"/>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48">
    <w:name w:val="SubTitle 1"/>
    <w:basedOn w:val="1"/>
    <w:next w:val="49"/>
    <w:uiPriority w:val="0"/>
    <w:pPr>
      <w:spacing w:after="240"/>
      <w:jc w:val="center"/>
    </w:pPr>
    <w:rPr>
      <w:b/>
      <w:sz w:val="40"/>
    </w:rPr>
  </w:style>
  <w:style w:type="paragraph" w:customStyle="1" w:styleId="49">
    <w:name w:val="SubTitle 2"/>
    <w:basedOn w:val="1"/>
    <w:uiPriority w:val="0"/>
    <w:pPr>
      <w:spacing w:after="240"/>
      <w:jc w:val="center"/>
    </w:pPr>
    <w:rPr>
      <w:b/>
      <w:sz w:val="32"/>
    </w:rPr>
  </w:style>
  <w:style w:type="paragraph" w:customStyle="1" w:styleId="50">
    <w:name w:val="Annexe_title"/>
    <w:basedOn w:val="2"/>
    <w:next w:val="1"/>
    <w:qFormat/>
    <w:uiPriority w:val="0"/>
    <w:pPr>
      <w:keepNext w:val="0"/>
      <w:pageBreakBefore/>
      <w:numPr>
        <w:ilvl w:val="0"/>
        <w:numId w:val="0"/>
      </w:numPr>
      <w:tabs>
        <w:tab w:val="left" w:pos="567"/>
        <w:tab w:val="left" w:pos="2552"/>
        <w:tab w:val="left" w:pos="7938"/>
        <w:tab w:val="left" w:pos="9072"/>
      </w:tabs>
      <w:spacing w:before="0" w:after="0"/>
      <w:jc w:val="left"/>
      <w:outlineLvl w:val="9"/>
    </w:pPr>
    <w:rPr>
      <w:caps/>
      <w:sz w:val="28"/>
      <w:lang w:val="en-GB"/>
    </w:rPr>
  </w:style>
  <w:style w:type="paragraph" w:customStyle="1" w:styleId="51">
    <w:name w:val="Style1"/>
    <w:basedOn w:val="1"/>
    <w:qFormat/>
    <w:uiPriority w:val="0"/>
    <w:pPr>
      <w:keepNext/>
      <w:widowControl w:val="0"/>
      <w:tabs>
        <w:tab w:val="left" w:pos="992"/>
      </w:tabs>
      <w:ind w:left="992" w:hanging="992"/>
    </w:pPr>
    <w:rPr>
      <w:b/>
      <w:sz w:val="18"/>
      <w:lang w:val="fr-FR"/>
    </w:rPr>
  </w:style>
  <w:style w:type="paragraph" w:customStyle="1" w:styleId="52">
    <w:name w:val="title_front"/>
    <w:basedOn w:val="1"/>
    <w:qFormat/>
    <w:uiPriority w:val="0"/>
    <w:pPr>
      <w:spacing w:before="240"/>
      <w:ind w:left="1701"/>
      <w:jc w:val="right"/>
    </w:pPr>
    <w:rPr>
      <w:rFonts w:ascii="Optima" w:hAnsi="Optima"/>
      <w:b/>
      <w:sz w:val="28"/>
    </w:rPr>
  </w:style>
  <w:style w:type="paragraph" w:customStyle="1" w:styleId="53">
    <w:name w:val="Blockquote"/>
    <w:basedOn w:val="1"/>
    <w:qFormat/>
    <w:uiPriority w:val="0"/>
    <w:pPr>
      <w:widowControl w:val="0"/>
      <w:spacing w:before="100" w:after="100"/>
      <w:ind w:left="360" w:right="360"/>
    </w:pPr>
    <w:rPr>
      <w:sz w:val="24"/>
      <w:lang w:val="en-US"/>
    </w:rPr>
  </w:style>
  <w:style w:type="paragraph" w:customStyle="1" w:styleId="54">
    <w:name w:val="Style2"/>
    <w:basedOn w:val="51"/>
    <w:qFormat/>
    <w:uiPriority w:val="0"/>
    <w:pPr>
      <w:tabs>
        <w:tab w:val="left" w:pos="2091"/>
        <w:tab w:val="clear" w:pos="992"/>
      </w:tabs>
      <w:ind w:left="2977"/>
      <w:jc w:val="both"/>
    </w:pPr>
  </w:style>
  <w:style w:type="paragraph" w:customStyle="1" w:styleId="55">
    <w:name w:val="text"/>
    <w:qFormat/>
    <w:uiPriority w:val="0"/>
    <w:pPr>
      <w:widowControl w:val="0"/>
      <w:spacing w:before="240" w:line="240" w:lineRule="exact"/>
      <w:jc w:val="both"/>
    </w:pPr>
    <w:rPr>
      <w:rFonts w:ascii="Arial" w:hAnsi="Arial" w:eastAsia="Times New Roman" w:cs="Times New Roman"/>
      <w:snapToGrid w:val="0"/>
      <w:sz w:val="24"/>
      <w:lang w:val="cs-CZ" w:eastAsia="en-US" w:bidi="ar-SA"/>
    </w:rPr>
  </w:style>
  <w:style w:type="paragraph" w:customStyle="1" w:styleId="56">
    <w:name w:val="Section"/>
    <w:basedOn w:val="1"/>
    <w:qFormat/>
    <w:uiPriority w:val="0"/>
    <w:pPr>
      <w:widowControl w:val="0"/>
      <w:spacing w:after="0" w:line="360" w:lineRule="exact"/>
      <w:jc w:val="center"/>
    </w:pPr>
    <w:rPr>
      <w:b/>
      <w:sz w:val="32"/>
      <w:lang w:val="cs-CZ"/>
    </w:rPr>
  </w:style>
  <w:style w:type="paragraph" w:customStyle="1" w:styleId="57">
    <w:name w:val="Manual NumPar 1"/>
    <w:basedOn w:val="1"/>
    <w:next w:val="1"/>
    <w:qFormat/>
    <w:uiPriority w:val="0"/>
    <w:pPr>
      <w:ind w:left="851" w:hanging="851"/>
      <w:jc w:val="both"/>
    </w:pPr>
    <w:rPr>
      <w:sz w:val="24"/>
      <w:lang w:val="fr-FR"/>
    </w:rPr>
  </w:style>
  <w:style w:type="paragraph" w:customStyle="1" w:styleId="58">
    <w:name w:val="oddíl-nadpis"/>
    <w:basedOn w:val="1"/>
    <w:qFormat/>
    <w:uiPriority w:val="0"/>
    <w:pPr>
      <w:keepNext/>
      <w:widowControl w:val="0"/>
      <w:tabs>
        <w:tab w:val="left" w:pos="567"/>
      </w:tabs>
      <w:spacing w:before="240" w:after="0" w:line="240" w:lineRule="exact"/>
    </w:pPr>
    <w:rPr>
      <w:b/>
      <w:sz w:val="24"/>
      <w:lang w:val="cs-CZ"/>
    </w:rPr>
  </w:style>
  <w:style w:type="paragraph" w:customStyle="1" w:styleId="59">
    <w:name w:val="Style Heading 1 + Times New Roman 14 pt Italic"/>
    <w:basedOn w:val="2"/>
    <w:qFormat/>
    <w:uiPriority w:val="0"/>
    <w:pPr>
      <w:numPr>
        <w:numId w:val="2"/>
      </w:numPr>
      <w:tabs>
        <w:tab w:val="left" w:pos="360"/>
      </w:tabs>
    </w:pPr>
    <w:rPr>
      <w:bCs/>
      <w:iCs/>
      <w:sz w:val="24"/>
      <w:szCs w:val="24"/>
    </w:rPr>
  </w:style>
  <w:style w:type="character" w:customStyle="1" w:styleId="60">
    <w:name w:val="Heading 2 Char"/>
    <w:link w:val="3"/>
    <w:semiHidden/>
    <w:qFormat/>
    <w:locked/>
    <w:uiPriority w:val="0"/>
    <w:rPr>
      <w:rFonts w:ascii="Arial" w:hAnsi="Arial"/>
      <w:snapToGrid w:val="0"/>
      <w:lang w:val="fr-BE" w:eastAsia="en-US" w:bidi="ar-SA"/>
    </w:rPr>
  </w:style>
  <w:style w:type="character" w:customStyle="1" w:styleId="61">
    <w:name w:val="Heading 1 Char1"/>
    <w:link w:val="2"/>
    <w:qFormat/>
    <w:uiPriority w:val="0"/>
    <w:rPr>
      <w:rFonts w:ascii="Arial" w:hAnsi="Arial"/>
      <w:b/>
      <w:snapToGrid w:val="0"/>
      <w:lang w:val="fr-BE" w:eastAsia="en-US" w:bidi="ar-SA"/>
    </w:rPr>
  </w:style>
  <w:style w:type="character" w:customStyle="1" w:styleId="62">
    <w:name w:val="Heading 1 Char"/>
    <w:qFormat/>
    <w:locked/>
    <w:uiPriority w:val="0"/>
    <w:rPr>
      <w:b/>
      <w:sz w:val="24"/>
      <w:szCs w:val="24"/>
      <w:lang w:val="en-GB" w:eastAsia="en-US" w:bidi="ar-SA"/>
    </w:rPr>
  </w:style>
  <w:style w:type="character" w:customStyle="1" w:styleId="63">
    <w:name w:val="Heading 3 Char"/>
    <w:link w:val="4"/>
    <w:semiHidden/>
    <w:qFormat/>
    <w:locked/>
    <w:uiPriority w:val="0"/>
    <w:rPr>
      <w:rFonts w:ascii="Arial" w:hAnsi="Arial"/>
      <w:snapToGrid w:val="0"/>
      <w:lang w:val="en-GB" w:eastAsia="en-US" w:bidi="ar-SA"/>
    </w:rPr>
  </w:style>
  <w:style w:type="character" w:customStyle="1" w:styleId="64">
    <w:name w:val="Heading 4 Char"/>
    <w:link w:val="5"/>
    <w:semiHidden/>
    <w:qFormat/>
    <w:locked/>
    <w:uiPriority w:val="0"/>
    <w:rPr>
      <w:rFonts w:ascii="Arial" w:hAnsi="Arial"/>
      <w:b/>
      <w:snapToGrid w:val="0"/>
      <w:sz w:val="24"/>
      <w:lang w:val="sv-SE" w:eastAsia="en-US" w:bidi="ar-SA"/>
    </w:rPr>
  </w:style>
  <w:style w:type="character" w:customStyle="1" w:styleId="65">
    <w:name w:val="Heading 5 Char"/>
    <w:link w:val="6"/>
    <w:semiHidden/>
    <w:qFormat/>
    <w:locked/>
    <w:uiPriority w:val="0"/>
    <w:rPr>
      <w:rFonts w:ascii="Arial" w:hAnsi="Arial"/>
      <w:snapToGrid w:val="0"/>
      <w:sz w:val="22"/>
      <w:lang w:val="sv-SE" w:eastAsia="en-US" w:bidi="ar-SA"/>
    </w:rPr>
  </w:style>
  <w:style w:type="character" w:customStyle="1" w:styleId="66">
    <w:name w:val="Heading 6 Char"/>
    <w:link w:val="7"/>
    <w:semiHidden/>
    <w:qFormat/>
    <w:locked/>
    <w:uiPriority w:val="0"/>
    <w:rPr>
      <w:rFonts w:ascii="Arial" w:hAnsi="Arial"/>
      <w:i/>
      <w:snapToGrid w:val="0"/>
      <w:sz w:val="22"/>
      <w:lang w:val="sv-SE" w:eastAsia="en-US" w:bidi="ar-SA"/>
    </w:rPr>
  </w:style>
  <w:style w:type="character" w:customStyle="1" w:styleId="67">
    <w:name w:val="Heading 7 Char"/>
    <w:link w:val="8"/>
    <w:semiHidden/>
    <w:qFormat/>
    <w:locked/>
    <w:uiPriority w:val="0"/>
    <w:rPr>
      <w:rFonts w:ascii="Arial" w:hAnsi="Arial"/>
      <w:snapToGrid w:val="0"/>
      <w:lang w:val="sv-SE" w:eastAsia="en-US" w:bidi="ar-SA"/>
    </w:rPr>
  </w:style>
  <w:style w:type="character" w:customStyle="1" w:styleId="68">
    <w:name w:val="Heading 8 Char"/>
    <w:link w:val="9"/>
    <w:semiHidden/>
    <w:qFormat/>
    <w:locked/>
    <w:uiPriority w:val="0"/>
    <w:rPr>
      <w:rFonts w:ascii="Arial" w:hAnsi="Arial"/>
      <w:i/>
      <w:snapToGrid w:val="0"/>
      <w:lang w:val="sv-SE" w:eastAsia="en-US" w:bidi="ar-SA"/>
    </w:rPr>
  </w:style>
  <w:style w:type="character" w:customStyle="1" w:styleId="69">
    <w:name w:val="Heading 9 Char"/>
    <w:link w:val="10"/>
    <w:semiHidden/>
    <w:qFormat/>
    <w:locked/>
    <w:uiPriority w:val="0"/>
    <w:rPr>
      <w:rFonts w:ascii="Arial" w:hAnsi="Arial"/>
      <w:b/>
      <w:i/>
      <w:snapToGrid w:val="0"/>
      <w:sz w:val="18"/>
      <w:lang w:val="sv-SE" w:eastAsia="en-US" w:bidi="ar-SA"/>
    </w:rPr>
  </w:style>
  <w:style w:type="character" w:customStyle="1" w:styleId="70">
    <w:name w:val="Title Char"/>
    <w:link w:val="36"/>
    <w:qFormat/>
    <w:locked/>
    <w:uiPriority w:val="0"/>
    <w:rPr>
      <w:rFonts w:ascii="Arial" w:hAnsi="Arial"/>
      <w:b/>
      <w:snapToGrid w:val="0"/>
      <w:sz w:val="28"/>
      <w:lang w:val="fr-BE" w:eastAsia="en-US" w:bidi="ar-SA"/>
    </w:rPr>
  </w:style>
  <w:style w:type="character" w:customStyle="1" w:styleId="71">
    <w:name w:val="Subtitle Char"/>
    <w:link w:val="34"/>
    <w:qFormat/>
    <w:locked/>
    <w:uiPriority w:val="0"/>
    <w:rPr>
      <w:rFonts w:ascii="Arial" w:hAnsi="Arial"/>
      <w:b/>
      <w:snapToGrid w:val="0"/>
      <w:sz w:val="28"/>
      <w:lang w:val="fr-BE" w:eastAsia="en-US" w:bidi="ar-SA"/>
    </w:rPr>
  </w:style>
  <w:style w:type="character" w:customStyle="1" w:styleId="72">
    <w:name w:val="Body Text Indent Char"/>
    <w:link w:val="17"/>
    <w:semiHidden/>
    <w:qFormat/>
    <w:locked/>
    <w:uiPriority w:val="0"/>
    <w:rPr>
      <w:snapToGrid w:val="0"/>
      <w:sz w:val="24"/>
      <w:lang w:val="sv-SE" w:eastAsia="en-US" w:bidi="ar-SA"/>
    </w:rPr>
  </w:style>
  <w:style w:type="character" w:customStyle="1" w:styleId="73">
    <w:name w:val="Body Text Char"/>
    <w:link w:val="14"/>
    <w:semiHidden/>
    <w:qFormat/>
    <w:locked/>
    <w:uiPriority w:val="0"/>
    <w:rPr>
      <w:rFonts w:ascii="Arial" w:hAnsi="Arial"/>
      <w:snapToGrid w:val="0"/>
      <w:lang w:val="sv-SE" w:eastAsia="en-US" w:bidi="ar-SA"/>
    </w:rPr>
  </w:style>
  <w:style w:type="character" w:customStyle="1" w:styleId="74">
    <w:name w:val="Body Text Indent 2 Char"/>
    <w:link w:val="18"/>
    <w:semiHidden/>
    <w:qFormat/>
    <w:locked/>
    <w:uiPriority w:val="0"/>
    <w:rPr>
      <w:rFonts w:ascii="Arial" w:hAnsi="Arial"/>
      <w:snapToGrid w:val="0"/>
      <w:sz w:val="24"/>
      <w:u w:val="single"/>
      <w:lang w:val="sv-SE" w:eastAsia="en-US" w:bidi="ar-SA"/>
    </w:rPr>
  </w:style>
  <w:style w:type="character" w:customStyle="1" w:styleId="75">
    <w:name w:val="Body Text Indent 3 Char"/>
    <w:link w:val="19"/>
    <w:semiHidden/>
    <w:qFormat/>
    <w:locked/>
    <w:uiPriority w:val="0"/>
    <w:rPr>
      <w:rFonts w:ascii="Arial" w:hAnsi="Arial"/>
      <w:snapToGrid w:val="0"/>
      <w:sz w:val="24"/>
      <w:lang w:val="sv-SE" w:eastAsia="en-US" w:bidi="ar-SA"/>
    </w:rPr>
  </w:style>
  <w:style w:type="character" w:customStyle="1" w:styleId="76">
    <w:name w:val="Header Char"/>
    <w:link w:val="30"/>
    <w:semiHidden/>
    <w:qFormat/>
    <w:locked/>
    <w:uiPriority w:val="0"/>
    <w:rPr>
      <w:rFonts w:ascii="Arial" w:hAnsi="Arial"/>
      <w:snapToGrid w:val="0"/>
      <w:lang w:val="sv-SE" w:eastAsia="en-US" w:bidi="ar-SA"/>
    </w:rPr>
  </w:style>
  <w:style w:type="character" w:customStyle="1" w:styleId="77">
    <w:name w:val="Footer Char"/>
    <w:link w:val="27"/>
    <w:semiHidden/>
    <w:qFormat/>
    <w:locked/>
    <w:uiPriority w:val="0"/>
    <w:rPr>
      <w:rFonts w:ascii="Arial" w:hAnsi="Arial"/>
      <w:snapToGrid w:val="0"/>
      <w:lang w:val="sv-SE" w:eastAsia="en-US" w:bidi="ar-SA"/>
    </w:rPr>
  </w:style>
  <w:style w:type="character" w:customStyle="1" w:styleId="78">
    <w:name w:val="Body Text 3 Char"/>
    <w:link w:val="16"/>
    <w:semiHidden/>
    <w:qFormat/>
    <w:locked/>
    <w:uiPriority w:val="0"/>
    <w:rPr>
      <w:rFonts w:ascii="Arial" w:hAnsi="Arial"/>
      <w:b/>
      <w:snapToGrid w:val="0"/>
      <w:sz w:val="24"/>
      <w:lang w:val="en-GB" w:eastAsia="en-US" w:bidi="ar-SA"/>
    </w:rPr>
  </w:style>
  <w:style w:type="character" w:customStyle="1" w:styleId="79">
    <w:name w:val="Footnote Text Char"/>
    <w:link w:val="29"/>
    <w:semiHidden/>
    <w:qFormat/>
    <w:locked/>
    <w:uiPriority w:val="0"/>
    <w:rPr>
      <w:rFonts w:ascii="Arial" w:hAnsi="Arial"/>
      <w:snapToGrid w:val="0"/>
      <w:lang w:val="fr-FR" w:eastAsia="en-US" w:bidi="ar-SA"/>
    </w:rPr>
  </w:style>
  <w:style w:type="character" w:customStyle="1" w:styleId="80">
    <w:name w:val="Document Map Char"/>
    <w:link w:val="23"/>
    <w:semiHidden/>
    <w:qFormat/>
    <w:locked/>
    <w:uiPriority w:val="0"/>
    <w:rPr>
      <w:rFonts w:ascii="Arial" w:hAnsi="Arial"/>
      <w:snapToGrid w:val="0"/>
      <w:sz w:val="24"/>
      <w:lang w:val="fr-FR" w:eastAsia="en-US" w:bidi="ar-SA"/>
    </w:rPr>
  </w:style>
  <w:style w:type="character" w:customStyle="1" w:styleId="81">
    <w:name w:val="Body Text 2 Char"/>
    <w:link w:val="15"/>
    <w:semiHidden/>
    <w:qFormat/>
    <w:locked/>
    <w:uiPriority w:val="0"/>
    <w:rPr>
      <w:sz w:val="24"/>
      <w:lang w:val="sv-SE" w:eastAsia="en-GB" w:bidi="ar-SA"/>
    </w:rPr>
  </w:style>
  <w:style w:type="paragraph" w:customStyle="1" w:styleId="82">
    <w:name w:val="Style Heading 3"/>
    <w:basedOn w:val="1"/>
    <w:qFormat/>
    <w:uiPriority w:val="0"/>
    <w:pPr>
      <w:tabs>
        <w:tab w:val="left" w:pos="567"/>
      </w:tabs>
      <w:ind w:left="1134" w:hanging="567"/>
    </w:pPr>
    <w:rPr>
      <w:snapToGrid/>
    </w:rPr>
  </w:style>
  <w:style w:type="paragraph" w:customStyle="1" w:styleId="83">
    <w:name w:val="Style 11 pt Black Justified Right:  001 cm Before:  865 pt L..."/>
    <w:basedOn w:val="1"/>
    <w:next w:val="1"/>
    <w:qFormat/>
    <w:uiPriority w:val="0"/>
    <w:pPr>
      <w:numPr>
        <w:ilvl w:val="0"/>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84">
    <w:name w:val="Normal Ind 1"/>
    <w:basedOn w:val="1"/>
    <w:qFormat/>
    <w:uiPriority w:val="0"/>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85">
    <w:name w:val="Style 11 pt"/>
    <w:qFormat/>
    <w:uiPriority w:val="0"/>
    <w:rPr>
      <w:sz w:val="22"/>
    </w:rPr>
  </w:style>
  <w:style w:type="paragraph" w:customStyle="1" w:styleId="86">
    <w:name w:val="Char2"/>
    <w:basedOn w:val="1"/>
    <w:qFormat/>
    <w:uiPriority w:val="0"/>
    <w:pPr>
      <w:spacing w:after="160" w:line="240" w:lineRule="exact"/>
    </w:pPr>
    <w:rPr>
      <w:rFonts w:ascii="Tahoma" w:hAnsi="Tahoma"/>
      <w:snapToGrid/>
      <w:lang w:val="en-US"/>
    </w:rPr>
  </w:style>
  <w:style w:type="character" w:customStyle="1" w:styleId="87">
    <w:name w:val="Comment Text Char"/>
    <w:link w:val="21"/>
    <w:qFormat/>
    <w:uiPriority w:val="0"/>
    <w:rPr>
      <w:snapToGrid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datastoreItem>
</file>

<file path=customXml/itemProps2.xml><?xml version="1.0" encoding="utf-8"?>
<ds:datastoreItem xmlns:ds="http://schemas.openxmlformats.org/officeDocument/2006/customXml" ds:itemID="{E90E5595-CB16-4F59-81DE-10576DEBC8A7}">
  <ds:schemaRefs/>
</ds:datastoreItem>
</file>

<file path=customXml/itemProps3.xml><?xml version="1.0" encoding="utf-8"?>
<ds:datastoreItem xmlns:ds="http://schemas.openxmlformats.org/officeDocument/2006/customXml" ds:itemID="{D07F7FEE-6877-438C-ACDD-9439848799EC}">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5</Pages>
  <Words>1191</Words>
  <Characters>6794</Characters>
  <Lines>56</Lines>
  <Paragraphs>15</Paragraphs>
  <TotalTime>0</TotalTime>
  <ScaleCrop>false</ScaleCrop>
  <LinksUpToDate>false</LinksUpToDate>
  <CharactersWithSpaces>7970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2018-12-18T11:43:00Z</dcterms:created>
  <dc:creator>ENGSTROM</dc:creator>
  <cp:lastModifiedBy>cuamm</cp:lastModifiedBy>
  <cp:lastPrinted>2012-09-24T09:39:00Z</cp:lastPrinted>
  <dcterms:modified xsi:type="dcterms:W3CDTF">2024-01-03T15:41:37Z</dcterms:modified>
  <dc:title>INSTRUCTIONS TO TENDERERS</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ies>
</file>