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85" w:rsidRDefault="00D72885">
      <w:pPr>
        <w:rPr>
          <w:sz w:val="20"/>
        </w:rPr>
      </w:pPr>
    </w:p>
    <w:p w:rsidR="00D72885" w:rsidRDefault="00844156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D72885" w:rsidRDefault="00D72885">
      <w:pPr>
        <w:spacing w:before="9"/>
        <w:rPr>
          <w:b/>
          <w:sz w:val="48"/>
        </w:rPr>
      </w:pPr>
    </w:p>
    <w:p w:rsidR="00D72885" w:rsidRDefault="00844156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Medical Drugs, Laboratory Reagents, </w:t>
      </w:r>
      <w:r>
        <w:rPr>
          <w:b/>
        </w:rPr>
        <w:t>Medical Consumables</w:t>
      </w:r>
      <w:r>
        <w:rPr>
          <w:b/>
          <w:lang w:val="en-GB"/>
        </w:rPr>
        <w:t xml:space="preserve"> and Medical Equipment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D72885" w:rsidRDefault="00844156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>
        <w:rPr>
          <w:b/>
          <w:lang w:val="en-GB"/>
        </w:rPr>
        <w:t>02</w:t>
      </w:r>
      <w:r>
        <w:rPr>
          <w:b/>
        </w:rPr>
        <w:t>/CUAMM/ETH/202</w:t>
      </w:r>
      <w:r>
        <w:rPr>
          <w:b/>
          <w:lang w:val="en-GB"/>
        </w:rPr>
        <w:t>4</w:t>
      </w:r>
      <w:r>
        <w:rPr>
          <w:b/>
        </w:rPr>
        <w:t>/</w:t>
      </w:r>
    </w:p>
    <w:p w:rsidR="00D72885" w:rsidRDefault="00D72885">
      <w:pPr>
        <w:spacing w:before="123"/>
        <w:ind w:left="605"/>
        <w:rPr>
          <w:b/>
        </w:rPr>
      </w:pPr>
    </w:p>
    <w:p w:rsidR="00D72885" w:rsidRDefault="00844156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D72885" w:rsidRDefault="00844156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D72885" w:rsidRDefault="00844156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D72885" w:rsidRDefault="00844156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D72885" w:rsidRDefault="00844156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D72885" w:rsidRDefault="00844156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D72885" w:rsidRDefault="00844156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D72885" w:rsidRDefault="00844156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D72885" w:rsidRDefault="00844156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D72885" w:rsidRDefault="00D72885">
      <w:pPr>
        <w:sectPr w:rsidR="00D72885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D72885" w:rsidRDefault="00844156">
      <w:pPr>
        <w:spacing w:line="247" w:lineRule="auto"/>
        <w:ind w:left="1138" w:right="410" w:hanging="533"/>
        <w:rPr>
          <w:b/>
          <w:sz w:val="24"/>
          <w:szCs w:val="24"/>
        </w:rPr>
      </w:pPr>
      <w:r>
        <w:rPr>
          <w:b/>
          <w:color w:val="0070C0"/>
          <w:sz w:val="28"/>
          <w:szCs w:val="28"/>
        </w:rPr>
        <w:lastRenderedPageBreak/>
        <w:t xml:space="preserve">LOT 1–Essential Drugs/medications for </w:t>
      </w:r>
      <w:r>
        <w:rPr>
          <w:b/>
          <w:color w:val="0070C0"/>
          <w:sz w:val="28"/>
          <w:szCs w:val="28"/>
        </w:rPr>
        <w:t>CUAMM Health Facility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1873"/>
        <w:gridCol w:w="392"/>
      </w:tblGrid>
      <w:tr w:rsidR="00D72885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D72885" w:rsidRDefault="00844156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D72885" w:rsidRDefault="00844156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D72885" w:rsidRDefault="00844156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D72885" w:rsidRDefault="00844156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D72885" w:rsidRDefault="00844156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D72885" w:rsidRDefault="00844156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D72885" w:rsidRDefault="00844156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D72885" w:rsidRDefault="00844156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D72885" w:rsidRDefault="00844156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gridSpan w:val="2"/>
            <w:shd w:val="clear" w:color="auto" w:fill="F2F2F2"/>
          </w:tcPr>
          <w:p w:rsidR="00D72885" w:rsidRDefault="00844156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D72885" w:rsidRDefault="00844156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D72885">
        <w:trPr>
          <w:trHeight w:val="718"/>
        </w:trPr>
        <w:tc>
          <w:tcPr>
            <w:tcW w:w="14582" w:type="dxa"/>
            <w:gridSpan w:val="7"/>
            <w:shd w:val="clear" w:color="auto" w:fill="BFBFBF" w:themeFill="background1" w:themeFillShade="BF"/>
            <w:vAlign w:val="center"/>
          </w:tcPr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  <w:sz w:val="32"/>
                <w:szCs w:val="32"/>
              </w:rPr>
            </w:pPr>
            <w:hyperlink r:id="rId9" w:history="1">
              <w:r>
                <w:rPr>
                  <w:rStyle w:val="Hyperlink"/>
                  <w:b/>
                  <w:color w:val="000000"/>
                  <w:sz w:val="32"/>
                  <w:szCs w:val="32"/>
                  <w:u w:val="none"/>
                </w:rPr>
                <w:t>Antibiotic</w:t>
              </w:r>
            </w:hyperlink>
            <w:r>
              <w:rPr>
                <w:b/>
                <w:color w:val="000000"/>
                <w:sz w:val="32"/>
                <w:szCs w:val="32"/>
              </w:rPr>
              <w:t>s</w:t>
            </w: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>Adrenaline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72885" w:rsidRDefault="00844156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</w:rPr>
              <w:t xml:space="preserve">1mg/1ml injection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ampoules  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t>Delivery: CUAMM Addis Ababa</w:t>
            </w:r>
          </w:p>
          <w:p w:rsidR="00D72885" w:rsidRDefault="00D72885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rPr>
                <w:b/>
              </w:rPr>
              <w:t>Amoxacillin</w:t>
            </w:r>
          </w:p>
          <w:p w:rsidR="00D72885" w:rsidRDefault="00844156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</w:rPr>
              <w:t xml:space="preserve">250mg/5ml suspension </w:t>
            </w: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bottle of 100ml  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</w:rPr>
            </w:pPr>
            <w:r>
              <w:rPr>
                <w:b/>
              </w:rPr>
              <w:t xml:space="preserve">Amoxicillin </w:t>
            </w:r>
          </w:p>
          <w:p w:rsidR="00D72885" w:rsidRDefault="00844156">
            <w:pPr>
              <w:rPr>
                <w:b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</w:rPr>
              <w:t xml:space="preserve">500mg capsule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10*50 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</w:rPr>
            </w:pPr>
            <w:r>
              <w:rPr>
                <w:b/>
              </w:rPr>
              <w:t xml:space="preserve">Amoxicillin + Clavulanic acid </w:t>
            </w: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</w:rPr>
              <w:t xml:space="preserve">(250mg + 62.5mg)/5ml suspension 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bottle of 100ml 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 xml:space="preserve">Albendazole </w:t>
            </w:r>
          </w:p>
          <w:p w:rsidR="00D72885" w:rsidRDefault="00844156">
            <w:pPr>
              <w:rPr>
                <w:b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100mg/5ml suspension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 of 20ml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</w:rPr>
              <w:t>Azithromycin</w:t>
            </w:r>
          </w:p>
          <w:p w:rsidR="00D72885" w:rsidRDefault="00844156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500mg tablet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pk of 3 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t xml:space="preserve">Azithromycin </w:t>
            </w:r>
          </w:p>
          <w:p w:rsidR="00D72885" w:rsidRDefault="00844156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200mg/5ml - Oral </w:t>
            </w:r>
            <w:r>
              <w:t>Suspension</w:t>
            </w: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bottle of 15ml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Azithromycin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250mg 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en-GB" w:eastAsia="en-GB"/>
              </w:rPr>
              <w:t>tablet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6 tablets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Ceftriaxone 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1gm injection IV/IM with diluent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Vial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  <w:r>
              <w:rPr>
                <w:sz w:val="24"/>
                <w:szCs w:val="24"/>
              </w:rPr>
              <w:t>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Cephalexin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125mg/5ml suspension </w:t>
            </w:r>
          </w:p>
          <w:p w:rsidR="00D72885" w:rsidRDefault="00D72885">
            <w:pPr>
              <w:rPr>
                <w:b/>
                <w:sz w:val="24"/>
                <w:szCs w:val="24"/>
                <w:lang w:val="en-GB" w:eastAsia="en-GB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 of 100ml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12 months or </w:t>
            </w:r>
            <w:r>
              <w:rPr>
                <w:sz w:val="24"/>
                <w:szCs w:val="24"/>
              </w:rPr>
              <w:t>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Cephalexin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500mg capsule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 capsule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 xml:space="preserve">Delivery: CUAMM Addis </w:t>
            </w:r>
            <w:r>
              <w:t>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Chloramphenicole + Dexamethasone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(0.5%+0.1%) eye drop </w:t>
            </w:r>
          </w:p>
          <w:p w:rsidR="00D72885" w:rsidRDefault="00D72885">
            <w:pPr>
              <w:rPr>
                <w:b/>
                <w:sz w:val="24"/>
                <w:szCs w:val="24"/>
                <w:lang w:val="en-GB" w:eastAsia="en-GB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Bottle of 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Ciprofloxacin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0.3% eye /ear drop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427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 xml:space="preserve">Clotrimazole -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</w:rPr>
              <w:t>1%</w:t>
            </w:r>
            <w:r>
              <w:rPr>
                <w:color w:val="000000"/>
                <w:sz w:val="24"/>
                <w:szCs w:val="24"/>
              </w:rPr>
              <w:t xml:space="preserve">  skin cream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Delivery time: (TO BE </w:t>
            </w:r>
            <w:r>
              <w:rPr>
                <w:sz w:val="24"/>
                <w:szCs w:val="24"/>
              </w:rPr>
              <w:t>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Cloxacillin </w:t>
            </w:r>
          </w:p>
          <w:p w:rsidR="00D72885" w:rsidRDefault="00844156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- 125 mg/5 ml – Suspension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t xml:space="preserve"> </w:t>
            </w: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bottle of 100ml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lang w:val="en-GB" w:eastAsia="en-GB"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Cloxacillin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250mg/5ml suspension </w:t>
            </w:r>
          </w:p>
          <w:p w:rsidR="00D72885" w:rsidRDefault="00D72885">
            <w:pPr>
              <w:rPr>
                <w:b/>
                <w:sz w:val="24"/>
                <w:szCs w:val="24"/>
                <w:lang w:val="en-GB" w:eastAsia="en-GB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 of 100ml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Cloxacillin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500mg capsule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box of 1000 capsule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Chlorpheniramine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4mg </w:t>
            </w:r>
            <w:r>
              <w:rPr>
                <w:b/>
                <w:sz w:val="24"/>
                <w:szCs w:val="24"/>
                <w:lang w:val="en-GB" w:eastAsia="en-GB"/>
              </w:rPr>
              <w:t>tablet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 tablets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Chlorpheniramine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2mg/5ml syrup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Bottle of 100ml 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/>
        </w:tc>
        <w:tc>
          <w:tcPr>
            <w:tcW w:w="392" w:type="dxa"/>
          </w:tcPr>
          <w:p w:rsidR="00D72885" w:rsidRDefault="00D72885">
            <w:pPr>
              <w:jc w:val="right"/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Clarithromycin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500mg tablet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 tablets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10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554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Diclofenac Sodium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25mg/ml in 3ml injection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 Ampules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  <w:r>
              <w:rPr>
                <w:sz w:val="24"/>
                <w:szCs w:val="24"/>
              </w:rPr>
              <w:t>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Diclofenac Sodium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50mg tablet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 tablets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12 months or </w:t>
            </w:r>
            <w:r>
              <w:rPr>
                <w:sz w:val="24"/>
                <w:szCs w:val="24"/>
              </w:rPr>
              <w:t>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lastRenderedPageBreak/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Diphenhydramine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12.5/5ml oral syrup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bottle of 100ml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</w:t>
            </w:r>
            <w:r>
              <w:t xml:space="preserve">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Dexamethasone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4mg/ml 1ml injection </w:t>
            </w:r>
          </w:p>
          <w:p w:rsidR="00D72885" w:rsidRDefault="00D72885">
            <w:pPr>
              <w:rPr>
                <w:b/>
                <w:sz w:val="24"/>
                <w:szCs w:val="24"/>
                <w:lang w:val="en-GB" w:eastAsia="en-GB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Ampoule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 </w:t>
            </w:r>
            <w:r>
              <w:rPr>
                <w:sz w:val="24"/>
                <w:szCs w:val="24"/>
              </w:rPr>
              <w:t>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Doxycycline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100mg capsule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100capsules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  <w:r>
              <w:rPr>
                <w:sz w:val="24"/>
                <w:szCs w:val="24"/>
              </w:rPr>
              <w:t>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Erythromycin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250mg/5ml - Oral Suspension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bottle of 100ml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 </w:t>
            </w:r>
            <w:r>
              <w:rPr>
                <w:sz w:val="24"/>
                <w:szCs w:val="24"/>
              </w:rPr>
              <w:t>time: (TO BE FILLED</w:t>
            </w:r>
          </w:p>
        </w:tc>
        <w:tc>
          <w:tcPr>
            <w:tcW w:w="4539" w:type="dxa"/>
            <w:gridSpan w:val="2"/>
          </w:tcPr>
          <w:p w:rsidR="00D72885" w:rsidRDefault="00D72885"/>
        </w:tc>
        <w:tc>
          <w:tcPr>
            <w:tcW w:w="392" w:type="dxa"/>
          </w:tcPr>
          <w:p w:rsidR="00D72885" w:rsidRDefault="00D72885">
            <w:pPr>
              <w:jc w:val="right"/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>Erythromycin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>
              <w:t>500 mg tablet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pk of 100 tablets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</w:tcPr>
          <w:p w:rsidR="00D72885" w:rsidRDefault="00D72885"/>
        </w:tc>
        <w:tc>
          <w:tcPr>
            <w:tcW w:w="392" w:type="dxa"/>
          </w:tcPr>
          <w:p w:rsidR="00D72885" w:rsidRDefault="00D72885">
            <w:pPr>
              <w:jc w:val="right"/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D72885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</w:tcPr>
          <w:p w:rsidR="00D72885" w:rsidRDefault="00844156">
            <w:pPr>
              <w:widowControl/>
              <w:autoSpaceDE/>
              <w:autoSpaceDN/>
              <w:spacing w:after="100" w:afterAutospacing="1"/>
              <w:rPr>
                <w:spacing w:val="5"/>
                <w:sz w:val="24"/>
                <w:szCs w:val="24"/>
              </w:rPr>
            </w:pPr>
            <w:r>
              <w:rPr>
                <w:b/>
                <w:spacing w:val="5"/>
                <w:sz w:val="24"/>
                <w:szCs w:val="24"/>
              </w:rPr>
              <w:t xml:space="preserve">Ferrous </w:t>
            </w:r>
            <w:r>
              <w:rPr>
                <w:b/>
                <w:spacing w:val="5"/>
                <w:sz w:val="24"/>
                <w:szCs w:val="24"/>
              </w:rPr>
              <w:t>Sulphate + Folic</w:t>
            </w:r>
            <w:r>
              <w:rPr>
                <w:spacing w:val="5"/>
                <w:sz w:val="24"/>
                <w:szCs w:val="24"/>
              </w:rPr>
              <w:t xml:space="preserve"> Acid</w:t>
            </w:r>
            <w:r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spacing w:val="5"/>
                <w:sz w:val="24"/>
                <w:szCs w:val="24"/>
              </w:rPr>
              <w:t xml:space="preserve"> (200mg + 0.4mg) - Tablet</w:t>
            </w: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pk of 100 tablets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Quantity:1000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</w:rPr>
            </w:pPr>
            <w:r>
              <w:rPr>
                <w:b/>
              </w:rPr>
              <w:t xml:space="preserve">Heam up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oral </w:t>
            </w:r>
            <w:r>
              <w:t xml:space="preserve">syrup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 xml:space="preserve">bottle of 200ml 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 xml:space="preserve">Delivery: CUAMM Addis Ababa  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047" w:type="dxa"/>
            <w:gridSpan w:val="2"/>
          </w:tcPr>
          <w:p w:rsidR="00D72885" w:rsidRDefault="00844156">
            <w:r>
              <w:t xml:space="preserve">Gentamicin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0.3% - Eye/Ear </w:t>
            </w:r>
            <w:r>
              <w:t>drop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boottle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r>
              <w:t xml:space="preserve">Delivery: CUAMM Addis Ababa  </w:t>
            </w:r>
          </w:p>
          <w:p w:rsidR="00D72885" w:rsidRDefault="00D72885">
            <w:pPr>
              <w:rPr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 xml:space="preserve">Hydralazin hydrochloride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pacing w:val="5"/>
                <w:sz w:val="24"/>
                <w:szCs w:val="24"/>
              </w:rPr>
              <w:t>20mg/ml injectiom</w:t>
            </w: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ampoule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Quantity:50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r>
              <w:t xml:space="preserve">Delivery: CUAMM Addis Ababa  </w:t>
            </w:r>
          </w:p>
          <w:p w:rsidR="00D72885" w:rsidRDefault="00844156">
            <w:pPr>
              <w:widowControl/>
              <w:autoSpaceDE/>
              <w:autoSpaceDN/>
              <w:spacing w:after="100" w:afterAutospacing="1"/>
              <w:rPr>
                <w:spacing w:val="5"/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lastRenderedPageBreak/>
              <w:t xml:space="preserve"> </w:t>
            </w:r>
          </w:p>
          <w:p w:rsidR="00D72885" w:rsidRDefault="00D72885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4539" w:type="dxa"/>
            <w:gridSpan w:val="2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Hydrocortisone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100mg   injection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Vial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600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12 </w:t>
            </w:r>
            <w:r>
              <w:rPr>
                <w:sz w:val="24"/>
                <w:szCs w:val="24"/>
              </w:rPr>
              <w:t>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Hydrocortisone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15 mg cream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 xml:space="preserve">Delivery: CUAMM Addis </w:t>
            </w:r>
            <w:r>
              <w:t>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Ibuprofen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400mg tablet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 tab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Ibuprofen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100mg/5ml suspension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bottle of 100ml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700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</w:t>
            </w:r>
            <w:r>
              <w:rPr>
                <w:sz w:val="24"/>
                <w:szCs w:val="24"/>
              </w:rPr>
              <w:t xml:space="preserve">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Ketoconazole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2% cream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Tube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lastRenderedPageBreak/>
              <w:t>Quantity: 1000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1996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37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rFonts w:ascii="Segoe UI" w:hAnsi="Segoe UI" w:cs="Segoe UI"/>
                <w:spacing w:val="5"/>
                <w:sz w:val="19"/>
                <w:szCs w:val="19"/>
              </w:rPr>
            </w:pPr>
            <w:r>
              <w:rPr>
                <w:b/>
                <w:spacing w:val="5"/>
                <w:sz w:val="24"/>
                <w:szCs w:val="24"/>
              </w:rPr>
              <w:t>Magnesium Sulphate</w:t>
            </w:r>
            <w:r>
              <w:rPr>
                <w:rFonts w:ascii="Segoe UI" w:hAnsi="Segoe UI" w:cs="Segoe UI"/>
                <w:spacing w:val="5"/>
                <w:sz w:val="19"/>
                <w:szCs w:val="19"/>
              </w:rPr>
              <w:t xml:space="preserve">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50% injection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ampoule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rFonts w:ascii="Segoe UI" w:hAnsi="Segoe UI" w:cs="Segoe UI"/>
                <w:spacing w:val="5"/>
                <w:sz w:val="19"/>
                <w:szCs w:val="19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Metoclopramide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oral drop 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Bottle of 20ml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Metronidazole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125mg/5ml oral suspension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Quantity:300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Metronidazole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250 mg capsule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1000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41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Multivitamins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oral syrup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 of 100ml</w:t>
            </w:r>
          </w:p>
          <w:p w:rsidR="00D72885" w:rsidRDefault="0084415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Norfloxacin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400mg tablet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200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Expires Date: 12 months or longer 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  <w:r>
              <w:rPr>
                <w:sz w:val="24"/>
                <w:szCs w:val="24"/>
              </w:rPr>
              <w:t>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Omeprazole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Specification 20mg capsule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Unit ; pk of 100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Quantity; 1000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Expires Date: 12 months or longer 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Tetracycline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3% skin ointment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Tetracycline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1% eye </w:t>
            </w:r>
            <w:r>
              <w:rPr>
                <w:b/>
                <w:sz w:val="24"/>
                <w:szCs w:val="24"/>
                <w:lang w:val="en-GB" w:eastAsia="en-GB"/>
              </w:rPr>
              <w:t>ointment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46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Paracetamol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120mg/5ml syrup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Paracetamol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125mg suppository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529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Prednisolone 5mg tablet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5mg/tablet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Tin of 1000 tablets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 xml:space="preserve">Delivery: CUAMM </w:t>
            </w:r>
            <w:r>
              <w:t>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047" w:type="dxa"/>
            <w:gridSpan w:val="2"/>
          </w:tcPr>
          <w:p w:rsidR="00D72885" w:rsidRDefault="00844156">
            <w:r>
              <w:t xml:space="preserve">Oral Rehydration Salt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Oral rehydration salt with zink compassion.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 xml:space="preserve">Delivery: </w:t>
            </w:r>
            <w:r>
              <w:t>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Chlorpheniramine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4mg tablet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lastRenderedPageBreak/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Specification </w:t>
            </w:r>
            <w:r>
              <w:rPr>
                <w:sz w:val="24"/>
                <w:szCs w:val="24"/>
              </w:rPr>
              <w:t>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51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Diazepam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10mg/2ml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Ampoule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Delivery time: </w:t>
            </w:r>
            <w:r>
              <w:rPr>
                <w:sz w:val="24"/>
                <w:szCs w:val="24"/>
              </w:rPr>
              <w:t>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Alumunium hydroxide + Magnesium hydroxide + Simeticone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(225+200+50) mg in 5ml suspension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Omeprazole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20mg (enclosing e/c granules) capsule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55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Lidocaine injection 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2% in 20ml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 w:eastAsia="en-GB"/>
              </w:rPr>
              <w:t xml:space="preserve"> Vial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/>
        </w:tc>
        <w:tc>
          <w:tcPr>
            <w:tcW w:w="392" w:type="dxa"/>
          </w:tcPr>
          <w:p w:rsidR="00D72885" w:rsidRDefault="00D72885">
            <w:pPr>
              <w:jc w:val="right"/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Dextrose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5% in 0.9% Sodium chloride injection with giving Set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1000ml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  <w:vAlign w:val="bottom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D72885" w:rsidRDefault="00D72885">
            <w:pPr>
              <w:jc w:val="right"/>
              <w:rPr>
                <w:sz w:val="24"/>
                <w:szCs w:val="24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Sodium chloride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0.9% injection with giving set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1000ml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D72885" w:rsidRDefault="00844156">
            <w:pPr>
              <w:jc w:val="right"/>
              <w:rPr>
                <w:sz w:val="24"/>
                <w:szCs w:val="24"/>
              </w:rPr>
            </w:pPr>
            <w:r>
              <w:t>1</w:t>
            </w: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Salbutamol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oral inhalation (Aerosol) 0.1mg per dose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Bottle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413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Artemeter 20mg &amp;lumefantrine 120mg 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 xml:space="preserve">1x24 tablet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Pack of 30 strip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Chloroquine phosphate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250 mg tablet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lastRenderedPageBreak/>
              <w:t>Quantity: 50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59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Premaquine phospate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15 mg tablet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Premaquine phospate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7.5 mg tablet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Folic Acid 5mg tablet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5 mg tablet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Ferous sulphate drops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color w:val="000000"/>
                <w:sz w:val="24"/>
                <w:szCs w:val="24"/>
              </w:rPr>
              <w:t>75mg/5ml drop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Bottle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240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12 months or </w:t>
            </w:r>
            <w:r>
              <w:rPr>
                <w:sz w:val="24"/>
                <w:szCs w:val="24"/>
              </w:rPr>
              <w:t>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>Chlorhexidine jell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25g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Tube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lastRenderedPageBreak/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Water for injection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10ml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Ampoule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  <w:r>
              <w:rPr>
                <w:sz w:val="24"/>
                <w:szCs w:val="24"/>
              </w:rPr>
              <w:t>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Vitamin K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  <w:sz w:val="24"/>
                <w:szCs w:val="24"/>
                <w:lang w:val="en-GB" w:eastAsia="en-GB"/>
              </w:rPr>
              <w:t>10mg/ml injection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Ampoule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Cimetidine 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Specification; 400mg/2ml </w:t>
            </w:r>
            <w:r>
              <w:rPr>
                <w:b/>
                <w:sz w:val="24"/>
                <w:szCs w:val="24"/>
                <w:lang w:val="en-GB" w:eastAsia="en-GB"/>
              </w:rPr>
              <w:t>injection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Ampoule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Cimetidine 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Specification; 400mg tablet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PK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Ranitidine 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Specification; 150mg tablet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PK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lastRenderedPageBreak/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70 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Ergometrine  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Specification; 10mg/1ml injection 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a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mpoule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  <w:r>
              <w:rPr>
                <w:sz w:val="24"/>
                <w:szCs w:val="24"/>
              </w:rPr>
              <w:t>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Oxytocin 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Specification; 10unit/1ml injection 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ampoule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Fucidic acid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Specification; cream  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tube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 </w:t>
            </w:r>
            <w:r>
              <w:rPr>
                <w:sz w:val="24"/>
                <w:szCs w:val="24"/>
              </w:rPr>
              <w:t>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b/>
                <w:sz w:val="24"/>
                <w:szCs w:val="24"/>
                <w:lang w:val="en-GB" w:eastAsia="en-GB"/>
              </w:rPr>
              <w:t xml:space="preserve">zinc sulphate 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Specification;20mg tablet   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pk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:rsidR="00D72885" w:rsidRDefault="00844156">
            <w:pPr>
              <w:rPr>
                <w:b/>
                <w:sz w:val="24"/>
                <w:szCs w:val="24"/>
                <w:lang w:val="en-GB" w:eastAsia="en-GB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4539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709"/>
        </w:trPr>
        <w:tc>
          <w:tcPr>
            <w:tcW w:w="14582" w:type="dxa"/>
            <w:gridSpan w:val="7"/>
            <w:vAlign w:val="center"/>
          </w:tcPr>
          <w:p w:rsidR="00D72885" w:rsidRDefault="00D72885">
            <w:pPr>
              <w:spacing w:line="247" w:lineRule="auto"/>
              <w:ind w:left="1138" w:right="410" w:hanging="533"/>
              <w:rPr>
                <w:b/>
                <w:color w:val="0070C0"/>
                <w:sz w:val="28"/>
                <w:szCs w:val="28"/>
              </w:rPr>
            </w:pPr>
          </w:p>
          <w:p w:rsidR="00D72885" w:rsidRDefault="00D72885">
            <w:pPr>
              <w:spacing w:line="247" w:lineRule="auto"/>
              <w:ind w:left="1138" w:right="410" w:hanging="533"/>
              <w:rPr>
                <w:b/>
                <w:color w:val="0070C0"/>
                <w:sz w:val="28"/>
                <w:szCs w:val="28"/>
              </w:rPr>
            </w:pPr>
          </w:p>
          <w:p w:rsidR="00D72885" w:rsidRDefault="00D72885">
            <w:pPr>
              <w:spacing w:line="247" w:lineRule="auto"/>
              <w:ind w:left="1138" w:right="410" w:hanging="533"/>
              <w:rPr>
                <w:b/>
                <w:color w:val="0070C0"/>
                <w:sz w:val="28"/>
                <w:szCs w:val="28"/>
              </w:rPr>
            </w:pPr>
          </w:p>
          <w:p w:rsidR="00D72885" w:rsidRDefault="00844156">
            <w:pPr>
              <w:spacing w:line="247" w:lineRule="auto"/>
              <w:ind w:left="1138" w:right="410" w:hanging="533"/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</w:rPr>
              <w:lastRenderedPageBreak/>
              <w:t xml:space="preserve">LOT </w:t>
            </w:r>
            <w:r>
              <w:rPr>
                <w:b/>
                <w:color w:val="0070C0"/>
                <w:sz w:val="28"/>
                <w:szCs w:val="28"/>
                <w:lang w:val="en-GB"/>
              </w:rPr>
              <w:t>2</w:t>
            </w:r>
            <w:r>
              <w:rPr>
                <w:b/>
                <w:color w:val="0070C0"/>
                <w:sz w:val="28"/>
                <w:szCs w:val="28"/>
              </w:rPr>
              <w:t>–Medical Equipment for the Health Center</w:t>
            </w: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Autoclave machine 24 liter with 2-3tay </w:t>
            </w:r>
            <w:r>
              <w:rPr>
                <w:color w:val="000000"/>
                <w:sz w:val="24"/>
                <w:szCs w:val="24"/>
              </w:rPr>
              <w:t>Specifications: Steam sterilizer 24 liter, 2-3 try, manual closing, inbuilt printer, Digital sterilization cycle recorder (SD &amp; USB), Chamber size: 24 L, over heat protection, Pressure overload protection, Pressure safety valve, and pressure auto-lock, ben</w:t>
            </w:r>
            <w:r>
              <w:rPr>
                <w:color w:val="000000"/>
                <w:sz w:val="24"/>
                <w:szCs w:val="24"/>
              </w:rPr>
              <w:t xml:space="preserve">chtop,  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sz w:val="20"/>
                <w:szCs w:val="20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Neonate weight scale(Salter scale) </w:t>
            </w: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 xml:space="preserve">100gm division, horizontal height scale on </w:t>
            </w:r>
            <w:r>
              <w:rPr>
                <w:sz w:val="24"/>
                <w:szCs w:val="24"/>
              </w:rPr>
              <w:t>the weight, pan type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 xml:space="preserve">Delivery: CUAMM Addis Ababa 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infant weight scale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 5-digit display suitable for highly-visible readouts, easily cleanable, made of easily cleanable fiber pan, graded height scale in the pan,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</w:t>
            </w:r>
            <w:r>
              <w:rPr>
                <w:sz w:val="24"/>
                <w:szCs w:val="24"/>
              </w:rPr>
              <w:t>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jc w:val="center"/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Pulse oximeter (child)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Table stand, rechargeable,  </w:t>
            </w: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 time: (TO BE </w:t>
            </w:r>
            <w:r>
              <w:rPr>
                <w:sz w:val="24"/>
                <w:szCs w:val="24"/>
              </w:rPr>
              <w:t>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D7288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Pulse oximeter (Adult) Fingertip with patient monitor (wall or benchtop),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rechargeable, Oxygen level &amp; pulse rate wall digital  display, UP to 10 hours working capacity of built-in rechargeable battery, 12.1 color TFT display, </w:t>
            </w: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Haematocrit Centrifuge for Hgb, HCT</w:t>
            </w:r>
            <w:r>
              <w:rPr>
                <w:color w:val="000000"/>
                <w:sz w:val="24"/>
                <w:szCs w:val="24"/>
              </w:rPr>
              <w:t xml:space="preserve"> Specifications:  20 / 24 capillaries,</w:t>
            </w:r>
            <w:r>
              <w:rPr>
                <w:color w:val="000000"/>
                <w:sz w:val="24"/>
                <w:szCs w:val="24"/>
              </w:rPr>
              <w:cr/>
            </w:r>
            <w:r>
              <w:rPr>
                <w:color w:val="000000"/>
                <w:sz w:val="24"/>
                <w:szCs w:val="24"/>
              </w:rPr>
              <w:t xml:space="preserve"> &gt; 12000 RPM, auto-balancing system, timer, benchtop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Microscope </w:t>
            </w:r>
          </w:p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Magnification: 40X - </w:t>
            </w:r>
            <w:r>
              <w:rPr>
                <w:sz w:val="24"/>
                <w:szCs w:val="24"/>
              </w:rPr>
              <w:t>1000X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Tube: Binocular or Trinocular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View Head: 30° inclined, 360° rotating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Eyepiece: WF10X / 18mm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Nosepiece: 4-position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Objective: Plan Achromatic 4X, 10X, 40X, 100X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Illumination: LED lamp 3w,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solar reflection mirrors </w:t>
            </w: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  <w:r>
              <w:rPr>
                <w:sz w:val="24"/>
                <w:szCs w:val="24"/>
              </w:rPr>
              <w:t>Date: N/A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Sterilizing Drum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260 mm diameter, stainless steel, Closing lid with a clip lock, Carrying handle,</w:t>
            </w: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screen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"• Ward screen </w:t>
            </w:r>
          </w:p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three foldable panels</w:t>
            </w:r>
          </w:p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Removable plastic cloth</w:t>
            </w:r>
          </w:p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independent folding panels.</w:t>
            </w:r>
          </w:p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</w:t>
            </w:r>
            <w:r>
              <w:rPr>
                <w:color w:val="000000"/>
                <w:sz w:val="24"/>
                <w:szCs w:val="24"/>
              </w:rPr>
              <w:t xml:space="preserve"> ø50 mm casters.</w:t>
            </w:r>
          </w:p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Structure made of enameled, chromed or stainless steel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• dimensions: 700 - 2100 x 400 x 1800 mm."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 time: (TO BE </w:t>
            </w:r>
            <w:r>
              <w:rPr>
                <w:sz w:val="24"/>
                <w:szCs w:val="24"/>
              </w:rPr>
              <w:t>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Baby crib bed, wooden with wheel </w:t>
            </w:r>
            <w:r>
              <w:rPr>
                <w:color w:val="000000"/>
                <w:sz w:val="24"/>
                <w:szCs w:val="24"/>
              </w:rPr>
              <w:t>Specifications: 2 locking levers</w:t>
            </w:r>
          </w:p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dimensions: h83 x w124 x d64 cm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folded dimensions: h83 x w124 x d16 cm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Tourniquet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+/- 50cm (buckle and strap), Good elasticity, skin friendly, length 43-45cm not stretched, width 2 to 2.5cm.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 mate Glucometer machine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 xml:space="preserve"> G-mate glucometer with test strip,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Timer for laboratory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 xml:space="preserve">Timer mechanical with loud alarm, mechanical 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  <w:r>
              <w:rPr>
                <w:sz w:val="24"/>
                <w:szCs w:val="24"/>
              </w:rPr>
              <w:t>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Scissor,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m</w:t>
            </w:r>
            <w:r>
              <w:rPr>
                <w:sz w:val="24"/>
                <w:szCs w:val="24"/>
              </w:rPr>
              <w:t>edium size 13.5 cm stainless steel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vacuum extractor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nonmetallic (</w:t>
            </w:r>
            <w:r>
              <w:rPr>
                <w:sz w:val="24"/>
                <w:szCs w:val="24"/>
              </w:rPr>
              <w:t>plastic cup) with full set</w:t>
            </w:r>
            <w:r>
              <w:t xml:space="preserve"> </w:t>
            </w:r>
            <w:r>
              <w:rPr>
                <w:sz w:val="24"/>
                <w:szCs w:val="24"/>
              </w:rPr>
              <w:t>Silicon Cups for Vacuum Extractor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Release Valve.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Baby Suction Silicon Cup. Hand-operated suction pump supports the vacuum extraction.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Vacuum range, adjustable: from 0 to -85kPa/</w:t>
            </w:r>
            <w:r>
              <w:rPr>
                <w:sz w:val="24"/>
                <w:szCs w:val="24"/>
              </w:rPr>
              <w:t>-638mmHg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Gauge dial, minimal graduation: 5kPa/40mmHg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Accuracy vacuum gauge: ± 2.5kPa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parts of the vacuum extractor can be disassembled.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parts can be disassembled and are autoclavable at 121°C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Requires no other than routine maintenance, manageable a</w:t>
            </w:r>
            <w:r>
              <w:rPr>
                <w:sz w:val="24"/>
                <w:szCs w:val="24"/>
              </w:rPr>
              <w:t>t the level of delivery rooms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  <w:tr w:rsidR="00D72885">
        <w:trPr>
          <w:trHeight w:val="962"/>
        </w:trPr>
        <w:tc>
          <w:tcPr>
            <w:tcW w:w="690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47" w:type="dxa"/>
            <w:gridSpan w:val="2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Plastic cup for vacuum extractor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 xml:space="preserve"> cup Silicone: transparent tubing, Vacuum silicon Cups are supplied in set of 3 : 40mm , 50mm  &amp; 60mm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>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N/A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lastRenderedPageBreak/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gridSpan w:val="2"/>
          </w:tcPr>
          <w:p w:rsidR="00D72885" w:rsidRDefault="00D72885">
            <w:pPr>
              <w:pStyle w:val="TableParagraph"/>
              <w:rPr>
                <w:sz w:val="20"/>
              </w:rPr>
            </w:pPr>
          </w:p>
        </w:tc>
      </w:tr>
    </w:tbl>
    <w:p w:rsidR="00D72885" w:rsidRDefault="00D72885">
      <w:pPr>
        <w:rPr>
          <w:sz w:val="20"/>
        </w:rPr>
      </w:pPr>
    </w:p>
    <w:p w:rsidR="00D72885" w:rsidRDefault="00844156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br w:type="page"/>
      </w:r>
    </w:p>
    <w:p w:rsidR="00D72885" w:rsidRDefault="00844156">
      <w:pPr>
        <w:spacing w:line="247" w:lineRule="auto"/>
        <w:ind w:right="410"/>
        <w:rPr>
          <w:b/>
          <w:color w:val="0070C0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lastRenderedPageBreak/>
        <w:t xml:space="preserve">LOT </w:t>
      </w:r>
      <w:r>
        <w:rPr>
          <w:b/>
          <w:color w:val="0070C0"/>
          <w:spacing w:val="-1"/>
          <w:w w:val="105"/>
          <w:sz w:val="28"/>
          <w:szCs w:val="28"/>
          <w:lang w:val="en-GB"/>
        </w:rPr>
        <w:t>3</w:t>
      </w:r>
      <w:r>
        <w:rPr>
          <w:b/>
          <w:color w:val="0070C0"/>
          <w:spacing w:val="-1"/>
          <w:w w:val="105"/>
          <w:sz w:val="28"/>
          <w:szCs w:val="28"/>
        </w:rPr>
        <w:t>–</w:t>
      </w:r>
      <w:r>
        <w:rPr>
          <w:b/>
          <w:color w:val="0070C0"/>
          <w:sz w:val="28"/>
          <w:szCs w:val="28"/>
        </w:rPr>
        <w:t xml:space="preserve">Laboratory Equipment and reagents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3673"/>
        <w:gridCol w:w="4413"/>
        <w:gridCol w:w="3167"/>
        <w:gridCol w:w="2265"/>
      </w:tblGrid>
      <w:tr w:rsidR="00D72885">
        <w:trPr>
          <w:trHeight w:val="1053"/>
        </w:trPr>
        <w:tc>
          <w:tcPr>
            <w:tcW w:w="1064" w:type="dxa"/>
            <w:shd w:val="clear" w:color="auto" w:fill="F2F2F2"/>
          </w:tcPr>
          <w:p w:rsidR="00D72885" w:rsidRDefault="00844156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D72885" w:rsidRDefault="00844156">
            <w:pPr>
              <w:pStyle w:val="TableParagraph"/>
              <w:spacing w:before="120" w:line="247" w:lineRule="auto"/>
              <w:ind w:left="22" w:right="48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673" w:type="dxa"/>
            <w:shd w:val="clear" w:color="auto" w:fill="F2F2F2"/>
          </w:tcPr>
          <w:p w:rsidR="00D72885" w:rsidRDefault="00844156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D72885" w:rsidRDefault="00844156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413" w:type="dxa"/>
            <w:shd w:val="clear" w:color="auto" w:fill="F2F2F2"/>
          </w:tcPr>
          <w:p w:rsidR="00D72885" w:rsidRDefault="00844156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D72885" w:rsidRDefault="00844156">
            <w:pPr>
              <w:pStyle w:val="TableParagraph"/>
              <w:spacing w:before="120"/>
              <w:ind w:left="1099" w:right="97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D72885" w:rsidRDefault="00844156">
            <w:pPr>
              <w:pStyle w:val="TableParagraph"/>
              <w:spacing w:before="120"/>
              <w:ind w:left="532" w:right="2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3167" w:type="dxa"/>
            <w:shd w:val="clear" w:color="auto" w:fill="F2F2F2"/>
          </w:tcPr>
          <w:p w:rsidR="00D72885" w:rsidRDefault="00844156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D72885" w:rsidRDefault="00844156">
            <w:pPr>
              <w:pStyle w:val="TableParagraph"/>
              <w:spacing w:before="120" w:line="247" w:lineRule="auto"/>
              <w:ind w:left="432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D72885" w:rsidRDefault="00844156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D72885" w:rsidRDefault="00844156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Hydrogen per oxide </w:t>
            </w:r>
          </w:p>
          <w:p w:rsidR="00D72885" w:rsidRDefault="0084415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sz w:val="24"/>
                <w:szCs w:val="24"/>
              </w:rPr>
              <w:t xml:space="preserve">3% of </w:t>
            </w:r>
            <w:r>
              <w:rPr>
                <w:sz w:val="24"/>
                <w:szCs w:val="24"/>
              </w:rPr>
              <w:t>1L</w:t>
            </w:r>
          </w:p>
          <w:p w:rsidR="00D72885" w:rsidRDefault="00D72885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 36 months or more</w:t>
            </w:r>
          </w:p>
          <w:p w:rsidR="00D72885" w:rsidRDefault="00844156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Blood Group </w:t>
            </w:r>
          </w:p>
          <w:p w:rsidR="00D72885" w:rsidRDefault="0084415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Anti A, Anti B, &amp; Anti D</w:t>
            </w: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3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36 months or more</w:t>
            </w:r>
          </w:p>
          <w:p w:rsidR="00D72885" w:rsidRDefault="00844156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73" w:type="dxa"/>
          </w:tcPr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Alcohol </w:t>
            </w: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 xml:space="preserve">70% </w:t>
            </w: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1 liter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36 months or more</w:t>
            </w:r>
          </w:p>
          <w:p w:rsidR="00D72885" w:rsidRDefault="00844156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Delivery: CUAMM Addis </w:t>
            </w:r>
            <w:r>
              <w:rPr>
                <w:sz w:val="24"/>
                <w:szCs w:val="24"/>
              </w:rPr>
              <w:t>Ababa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FILLED)Date: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Cover slide glass </w:t>
            </w:r>
          </w:p>
          <w:p w:rsidR="00D72885" w:rsidRDefault="0084415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rectangular 22*22</w:t>
            </w: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100pcs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 </w:t>
            </w:r>
            <w:r>
              <w:rPr>
                <w:sz w:val="24"/>
                <w:szCs w:val="24"/>
              </w:rPr>
              <w:t>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Glucometer test strip</w:t>
            </w:r>
          </w:p>
          <w:p w:rsidR="00D72885" w:rsidRDefault="0084415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G-mate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50 test strip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  <w:r>
              <w:rPr>
                <w:sz w:val="24"/>
                <w:szCs w:val="24"/>
              </w:rPr>
              <w:t>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HeBsAg B test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kit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25 cassette form Only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60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36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 time: (TO BE </w:t>
            </w:r>
            <w:r>
              <w:rPr>
                <w:sz w:val="24"/>
                <w:szCs w:val="24"/>
              </w:rPr>
              <w:t>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Micropipette </w:t>
            </w:r>
          </w:p>
          <w:p w:rsidR="00D72885" w:rsidRDefault="0084415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Blue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500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4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Paster pipette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plastic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500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Urine dipstick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sz w:val="24"/>
                <w:szCs w:val="24"/>
              </w:rPr>
              <w:t>10 parameter test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 w:eastAsia="en-GB"/>
              </w:rPr>
              <w:t>20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Heapatitis C anti body kit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k</w:t>
            </w:r>
            <w:r>
              <w:rPr>
                <w:sz w:val="24"/>
                <w:szCs w:val="24"/>
              </w:rPr>
              <w:t xml:space="preserve">it 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50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more</w:t>
            </w:r>
          </w:p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  <w:vAlign w:val="bottom"/>
          </w:tcPr>
          <w:p w:rsidR="00D72885" w:rsidRDefault="00D7288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Emmersion oil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100ml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more</w:t>
            </w:r>
          </w:p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  <w:vAlign w:val="bottom"/>
          </w:tcPr>
          <w:p w:rsidR="00D72885" w:rsidRDefault="00D72885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Gimsa stain </w:t>
            </w:r>
          </w:p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b/>
                <w:sz w:val="24"/>
                <w:szCs w:val="24"/>
              </w:rPr>
              <w:t xml:space="preserve"> 500ml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bottle of 500ml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Delivery: CUAMM Addis Ababa  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</w:t>
            </w:r>
            <w:r>
              <w:rPr>
                <w:sz w:val="24"/>
                <w:szCs w:val="24"/>
              </w:rPr>
              <w:t xml:space="preserve">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RDT malaria test kit </w:t>
            </w:r>
          </w:p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Specifications:</w:t>
            </w:r>
            <w:r>
              <w:rPr>
                <w:b/>
                <w:sz w:val="24"/>
                <w:szCs w:val="24"/>
              </w:rPr>
              <w:t xml:space="preserve"> kit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25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more</w:t>
            </w:r>
          </w:p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Delivery: CUAMM Addis Ababa  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Heamosmart gold</w:t>
            </w:r>
          </w:p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Specifications: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Heamoglobin test strip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50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Delivery: CUAMM Addis Ababa  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Genitial violet </w:t>
            </w:r>
          </w:p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Specifications: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500ml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500ml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more</w:t>
            </w:r>
          </w:p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Delivery: CUAMM Addis Ababa  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Urine cup </w:t>
            </w:r>
          </w:p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Specifications: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cup 40 ml, reusable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pcs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</w:t>
            </w:r>
            <w:r>
              <w:rPr>
                <w:sz w:val="24"/>
                <w:szCs w:val="24"/>
              </w:rPr>
              <w:t>Date: 12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Delivery: CUAMM Addis Ababa  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stool cup </w:t>
            </w:r>
          </w:p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Specifications: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cup 30 ml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pcs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Delivery: CUAMM Addis Ababa  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Methylene blue </w:t>
            </w:r>
          </w:p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 ml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bottle 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Delivery: CUAMM Addis Ababa  </w:t>
            </w:r>
          </w:p>
        </w:tc>
        <w:tc>
          <w:tcPr>
            <w:tcW w:w="441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 </w:t>
            </w:r>
            <w:r>
              <w:rPr>
                <w:sz w:val="24"/>
                <w:szCs w:val="24"/>
              </w:rPr>
              <w:t>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72885" w:rsidRDefault="00D72885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D72885" w:rsidRDefault="00D72885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D72885" w:rsidRDefault="00D72885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D72885" w:rsidRDefault="00844156">
      <w:pPr>
        <w:spacing w:before="240" w:line="247" w:lineRule="auto"/>
        <w:ind w:right="410"/>
        <w:rPr>
          <w:b/>
          <w:color w:val="0070C0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 xml:space="preserve">LOT </w:t>
      </w:r>
      <w:r>
        <w:rPr>
          <w:b/>
          <w:color w:val="0070C0"/>
          <w:spacing w:val="-1"/>
          <w:w w:val="105"/>
          <w:sz w:val="28"/>
          <w:szCs w:val="28"/>
          <w:lang w:val="en-GB"/>
        </w:rPr>
        <w:t>4</w:t>
      </w:r>
      <w:r>
        <w:rPr>
          <w:b/>
          <w:color w:val="0070C0"/>
          <w:spacing w:val="-1"/>
          <w:w w:val="105"/>
          <w:sz w:val="28"/>
          <w:szCs w:val="28"/>
        </w:rPr>
        <w:t>– Medical Consumables for</w:t>
      </w:r>
      <w:r>
        <w:rPr>
          <w:b/>
          <w:color w:val="0070C0"/>
          <w:sz w:val="28"/>
          <w:szCs w:val="28"/>
        </w:rPr>
        <w:t xml:space="preserve"> Health centers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3673"/>
        <w:gridCol w:w="4914"/>
        <w:gridCol w:w="2666"/>
        <w:gridCol w:w="2265"/>
      </w:tblGrid>
      <w:tr w:rsidR="00D72885">
        <w:trPr>
          <w:trHeight w:val="1053"/>
        </w:trPr>
        <w:tc>
          <w:tcPr>
            <w:tcW w:w="1064" w:type="dxa"/>
            <w:shd w:val="clear" w:color="auto" w:fill="F2F2F2"/>
          </w:tcPr>
          <w:p w:rsidR="00D72885" w:rsidRDefault="00844156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D72885" w:rsidRDefault="00844156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673" w:type="dxa"/>
            <w:shd w:val="clear" w:color="auto" w:fill="F2F2F2"/>
          </w:tcPr>
          <w:p w:rsidR="00D72885" w:rsidRDefault="00844156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D72885" w:rsidRDefault="00844156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D72885" w:rsidRDefault="00844156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D72885" w:rsidRDefault="00844156">
            <w:pPr>
              <w:pStyle w:val="TableParagraph"/>
              <w:spacing w:before="120"/>
              <w:ind w:left="1493"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D72885" w:rsidRDefault="00844156">
            <w:pPr>
              <w:pStyle w:val="TableParagraph"/>
              <w:spacing w:before="120"/>
              <w:ind w:left="390" w:right="4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D72885" w:rsidRDefault="00844156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D72885" w:rsidRDefault="00844156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D72885" w:rsidRDefault="00844156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D72885" w:rsidRDefault="00844156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ind w:left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3"/>
                <w:sz w:val="24"/>
                <w:szCs w:val="24"/>
              </w:rPr>
              <w:t>1</w:t>
            </w:r>
          </w:p>
        </w:tc>
        <w:tc>
          <w:tcPr>
            <w:tcW w:w="3673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Apron plastic </w:t>
            </w:r>
          </w:p>
          <w:p w:rsidR="00D72885" w:rsidRDefault="0084415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washable and reusable </w:t>
            </w: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36 months or more</w:t>
            </w:r>
          </w:p>
          <w:p w:rsidR="00D72885" w:rsidRDefault="00844156">
            <w:pPr>
              <w:pStyle w:val="TableParagraph"/>
              <w:spacing w:before="5"/>
              <w:rPr>
                <w:b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Cannula intravenous set </w:t>
            </w:r>
          </w:p>
          <w:p w:rsidR="00D72885" w:rsidRDefault="00844156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20 G</w:t>
            </w: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PK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pStyle w:val="TableParagraph"/>
              <w:spacing w:before="5"/>
              <w:rPr>
                <w:b/>
                <w:w w:val="105"/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Delivery cape</w:t>
            </w:r>
          </w:p>
          <w:p w:rsidR="00D72885" w:rsidRDefault="0084415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Specification: Single use, disposable, pores for air circulation. </w:t>
            </w:r>
            <w:r>
              <w:rPr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color w:val="000000" w:themeColor="text1"/>
                <w:sz w:val="24"/>
                <w:szCs w:val="24"/>
              </w:rPr>
              <w:instrText xml:space="preserve"> LINK Excel.Sheet.12 C:\\Users\\cuamm\\Desktop\\Diveded.xlsx "consumbale !R18C2" \a \f 5 \h  \* MERGEFORMAT </w:instrText>
            </w:r>
            <w:r>
              <w:rPr>
                <w:color w:val="000000" w:themeColor="text1"/>
                <w:sz w:val="24"/>
                <w:szCs w:val="24"/>
              </w:rPr>
              <w:fldChar w:fldCharType="separate"/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fldChar w:fldCharType="end"/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pcs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</w:t>
            </w:r>
            <w:r>
              <w:rPr>
                <w:sz w:val="24"/>
                <w:szCs w:val="24"/>
              </w:rPr>
              <w:t xml:space="preserve">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LINK Excel.Sheet.12 C:\\Users\\cuamm\\Desktop\\Diveded.xlsx "consumbale !R19C2" \a \f 5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 xml:space="preserve">delivery gown </w:t>
            </w:r>
          </w:p>
          <w:p w:rsidR="00D72885" w:rsidRDefault="00844156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Reusable, cotton, with CUAMM </w:t>
            </w:r>
            <w:r>
              <w:rPr>
                <w:sz w:val="24"/>
                <w:szCs w:val="24"/>
              </w:rPr>
              <w:t>logo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end"/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Pcs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Catgut chromic</w:t>
            </w:r>
            <w:r>
              <w:rPr>
                <w:sz w:val="24"/>
                <w:szCs w:val="24"/>
              </w:rPr>
              <w:t xml:space="preserve">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Specification: -Gauge 2.0 (4/0) 75 cm on 15 mm 1/2 circle round bodied needle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Dozen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Catheter</w:t>
            </w:r>
            <w:r>
              <w:rPr>
                <w:b/>
                <w:sz w:val="24"/>
                <w:szCs w:val="24"/>
              </w:rPr>
              <w:t xml:space="preserve"> Foley Siliconized latex</w:t>
            </w:r>
            <w:r>
              <w:rPr>
                <w:sz w:val="24"/>
                <w:szCs w:val="24"/>
              </w:rPr>
              <w:t xml:space="preserve"> sterile two ways-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30-50ml Baloon-16 CH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Each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500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413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Catheter </w:t>
            </w:r>
            <w:r>
              <w:rPr>
                <w:b/>
                <w:sz w:val="24"/>
                <w:szCs w:val="24"/>
              </w:rPr>
              <w:t>Foley siliconized latex</w:t>
            </w:r>
            <w:r>
              <w:rPr>
                <w:sz w:val="24"/>
                <w:szCs w:val="24"/>
              </w:rPr>
              <w:t xml:space="preserve"> sterile three ways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30-50 ml Balloon 16 CH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Each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Glove </w:t>
            </w:r>
            <w:r>
              <w:rPr>
                <w:b/>
                <w:sz w:val="24"/>
                <w:szCs w:val="24"/>
              </w:rPr>
              <w:t>examination latex non-sterile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- medium size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Unit. – pair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Surgical scalpel blade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No. 24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Syringe (Disposable) sterile, 3 parts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10ml luer fitting with needle 21G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 box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32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61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Syringe (Disposable) sterile, 3 parts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20ml luer fitting with needle 21G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box of 50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2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Syringe (Disposable) sterile, 3 parts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3ml luer fitting with needle 21G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 Box of 100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 time: (TO BE </w:t>
            </w:r>
            <w:r>
              <w:rPr>
                <w:sz w:val="24"/>
                <w:szCs w:val="24"/>
              </w:rPr>
              <w:t>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Tongue depressor (spatula)wooden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box of 50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24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Ultrasound Jell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Specification: 5kg 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3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36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Urine collecting bag</w:t>
            </w:r>
            <w:r>
              <w:rPr>
                <w:sz w:val="24"/>
                <w:szCs w:val="24"/>
              </w:rPr>
              <w:t xml:space="preserve"> polyvinylchloride, latex-free product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2000ml with outlet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48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72885">
        <w:trPr>
          <w:trHeight w:val="1469"/>
        </w:trPr>
        <w:tc>
          <w:tcPr>
            <w:tcW w:w="1064" w:type="dxa"/>
            <w:vAlign w:val="center"/>
          </w:tcPr>
          <w:p w:rsidR="00D72885" w:rsidRDefault="008441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673" w:type="dxa"/>
          </w:tcPr>
          <w:p w:rsidR="00D72885" w:rsidRDefault="008441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Absorbent cotton 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Specification: 100mg</w:t>
            </w:r>
          </w:p>
          <w:p w:rsidR="00D72885" w:rsidRDefault="00D72885">
            <w:pPr>
              <w:rPr>
                <w:sz w:val="24"/>
                <w:szCs w:val="24"/>
              </w:rPr>
            </w:pP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each </w:t>
            </w:r>
          </w:p>
          <w:p w:rsidR="00D72885" w:rsidRDefault="00844156">
            <w:pPr>
              <w:rPr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  <w:lang w:val="en-GB" w:eastAsia="en-GB"/>
              </w:rPr>
              <w:t>Quantity: 100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48 months or more</w:t>
            </w:r>
          </w:p>
          <w:p w:rsidR="00D72885" w:rsidRDefault="00844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</w:tcPr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D7288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D72885" w:rsidRDefault="00844156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:rsidR="00D72885" w:rsidRDefault="0084415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D72885" w:rsidRDefault="00D7288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72885" w:rsidRDefault="00D72885"/>
    <w:p w:rsidR="00D72885" w:rsidRDefault="00D72885"/>
    <w:p w:rsidR="00D72885" w:rsidRDefault="00D72885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D72885" w:rsidRDefault="00D72885">
      <w:pPr>
        <w:rPr>
          <w:b/>
          <w:spacing w:val="-1"/>
          <w:w w:val="105"/>
          <w:sz w:val="28"/>
          <w:szCs w:val="28"/>
        </w:rPr>
      </w:pPr>
    </w:p>
    <w:sectPr w:rsidR="00D72885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4156">
      <w:r>
        <w:separator/>
      </w:r>
    </w:p>
  </w:endnote>
  <w:endnote w:type="continuationSeparator" w:id="0">
    <w:p w:rsidR="00000000" w:rsidRDefault="0084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  <w:docPartObj>
        <w:docPartGallery w:val="AutoText"/>
      </w:docPartObj>
    </w:sdtPr>
    <w:sdtEndPr>
      <w:rPr>
        <w:color w:val="7F7F7F" w:themeColor="background1" w:themeShade="7F"/>
        <w:spacing w:val="60"/>
      </w:rPr>
    </w:sdtEndPr>
    <w:sdtContent>
      <w:p w:rsidR="00D72885" w:rsidRDefault="0084415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72885" w:rsidRDefault="00D72885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4156">
      <w:r>
        <w:separator/>
      </w:r>
    </w:p>
  </w:footnote>
  <w:footnote w:type="continuationSeparator" w:id="0">
    <w:p w:rsidR="00000000" w:rsidRDefault="0084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C458F"/>
    <w:rsid w:val="00004E53"/>
    <w:rsid w:val="0001565E"/>
    <w:rsid w:val="000329CA"/>
    <w:rsid w:val="00041875"/>
    <w:rsid w:val="00047D58"/>
    <w:rsid w:val="00050EE3"/>
    <w:rsid w:val="00053FA0"/>
    <w:rsid w:val="000550AA"/>
    <w:rsid w:val="00065A2F"/>
    <w:rsid w:val="00066596"/>
    <w:rsid w:val="00080A0B"/>
    <w:rsid w:val="00092AEF"/>
    <w:rsid w:val="0009713E"/>
    <w:rsid w:val="000A4DEE"/>
    <w:rsid w:val="000B3C0E"/>
    <w:rsid w:val="000B5BAD"/>
    <w:rsid w:val="000B64B8"/>
    <w:rsid w:val="000C206A"/>
    <w:rsid w:val="000E1E89"/>
    <w:rsid w:val="000E70FA"/>
    <w:rsid w:val="000F1332"/>
    <w:rsid w:val="000F56BF"/>
    <w:rsid w:val="001079BA"/>
    <w:rsid w:val="00113694"/>
    <w:rsid w:val="001253D8"/>
    <w:rsid w:val="001315DE"/>
    <w:rsid w:val="00133765"/>
    <w:rsid w:val="00133C1C"/>
    <w:rsid w:val="00140249"/>
    <w:rsid w:val="00142DC9"/>
    <w:rsid w:val="0015487E"/>
    <w:rsid w:val="00166E3A"/>
    <w:rsid w:val="00174D43"/>
    <w:rsid w:val="001804F2"/>
    <w:rsid w:val="001963A8"/>
    <w:rsid w:val="001A0856"/>
    <w:rsid w:val="001A4B16"/>
    <w:rsid w:val="001A6A32"/>
    <w:rsid w:val="001A6C40"/>
    <w:rsid w:val="001A7B02"/>
    <w:rsid w:val="001A7D71"/>
    <w:rsid w:val="001B1C89"/>
    <w:rsid w:val="001B231D"/>
    <w:rsid w:val="001B33B6"/>
    <w:rsid w:val="001B4EE4"/>
    <w:rsid w:val="001C232D"/>
    <w:rsid w:val="001C28B9"/>
    <w:rsid w:val="001C59B6"/>
    <w:rsid w:val="001C5CB2"/>
    <w:rsid w:val="001C6754"/>
    <w:rsid w:val="001D0C7E"/>
    <w:rsid w:val="001D36DF"/>
    <w:rsid w:val="001D551F"/>
    <w:rsid w:val="001E0C32"/>
    <w:rsid w:val="001E3463"/>
    <w:rsid w:val="001E5B35"/>
    <w:rsid w:val="001E5B53"/>
    <w:rsid w:val="001E6717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423"/>
    <w:rsid w:val="00233EF0"/>
    <w:rsid w:val="00237887"/>
    <w:rsid w:val="002436E6"/>
    <w:rsid w:val="0025070D"/>
    <w:rsid w:val="00252354"/>
    <w:rsid w:val="00253214"/>
    <w:rsid w:val="002577B2"/>
    <w:rsid w:val="00257E94"/>
    <w:rsid w:val="00262BDE"/>
    <w:rsid w:val="00265CE1"/>
    <w:rsid w:val="00272F22"/>
    <w:rsid w:val="00275EEE"/>
    <w:rsid w:val="00282A6F"/>
    <w:rsid w:val="00287CBC"/>
    <w:rsid w:val="002A1A8B"/>
    <w:rsid w:val="002B2503"/>
    <w:rsid w:val="002B3913"/>
    <w:rsid w:val="002B43C6"/>
    <w:rsid w:val="002C1E47"/>
    <w:rsid w:val="002C2C79"/>
    <w:rsid w:val="002C3226"/>
    <w:rsid w:val="002D0407"/>
    <w:rsid w:val="002D7A11"/>
    <w:rsid w:val="002E103F"/>
    <w:rsid w:val="002E2265"/>
    <w:rsid w:val="002E289E"/>
    <w:rsid w:val="002E44FC"/>
    <w:rsid w:val="002F336F"/>
    <w:rsid w:val="002F44E1"/>
    <w:rsid w:val="002F52C0"/>
    <w:rsid w:val="00302621"/>
    <w:rsid w:val="003072BE"/>
    <w:rsid w:val="00314EAA"/>
    <w:rsid w:val="00315CC8"/>
    <w:rsid w:val="003207E1"/>
    <w:rsid w:val="003337BB"/>
    <w:rsid w:val="00341BD2"/>
    <w:rsid w:val="00347C0F"/>
    <w:rsid w:val="00361963"/>
    <w:rsid w:val="00371031"/>
    <w:rsid w:val="003837EC"/>
    <w:rsid w:val="00390783"/>
    <w:rsid w:val="00390A70"/>
    <w:rsid w:val="003A2F79"/>
    <w:rsid w:val="003A4254"/>
    <w:rsid w:val="003B3FEA"/>
    <w:rsid w:val="003B54B2"/>
    <w:rsid w:val="003D6A58"/>
    <w:rsid w:val="003D6E1B"/>
    <w:rsid w:val="003E19AE"/>
    <w:rsid w:val="00407E5D"/>
    <w:rsid w:val="004254CE"/>
    <w:rsid w:val="0043262A"/>
    <w:rsid w:val="004447E0"/>
    <w:rsid w:val="00453661"/>
    <w:rsid w:val="004552F6"/>
    <w:rsid w:val="00461983"/>
    <w:rsid w:val="00463C6A"/>
    <w:rsid w:val="00471530"/>
    <w:rsid w:val="00474CA9"/>
    <w:rsid w:val="0049523E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F77AB"/>
    <w:rsid w:val="005030DC"/>
    <w:rsid w:val="0050326A"/>
    <w:rsid w:val="005041EF"/>
    <w:rsid w:val="00513480"/>
    <w:rsid w:val="0051348D"/>
    <w:rsid w:val="00515AB8"/>
    <w:rsid w:val="00515C28"/>
    <w:rsid w:val="00520971"/>
    <w:rsid w:val="00524CE8"/>
    <w:rsid w:val="0055133E"/>
    <w:rsid w:val="00552296"/>
    <w:rsid w:val="00562F36"/>
    <w:rsid w:val="00563E7F"/>
    <w:rsid w:val="005659BF"/>
    <w:rsid w:val="005731FE"/>
    <w:rsid w:val="00573CB8"/>
    <w:rsid w:val="0058044A"/>
    <w:rsid w:val="00592FD2"/>
    <w:rsid w:val="005B353A"/>
    <w:rsid w:val="005C0188"/>
    <w:rsid w:val="005D48BB"/>
    <w:rsid w:val="005D4B77"/>
    <w:rsid w:val="005D6DF1"/>
    <w:rsid w:val="005E1F8A"/>
    <w:rsid w:val="005E441E"/>
    <w:rsid w:val="005F6295"/>
    <w:rsid w:val="005F7C85"/>
    <w:rsid w:val="0060357E"/>
    <w:rsid w:val="00606AA6"/>
    <w:rsid w:val="00606B30"/>
    <w:rsid w:val="00610EA8"/>
    <w:rsid w:val="0061660C"/>
    <w:rsid w:val="006177D2"/>
    <w:rsid w:val="0063078A"/>
    <w:rsid w:val="0063399B"/>
    <w:rsid w:val="0064237D"/>
    <w:rsid w:val="006441AE"/>
    <w:rsid w:val="006507CD"/>
    <w:rsid w:val="00655069"/>
    <w:rsid w:val="006607C4"/>
    <w:rsid w:val="00664D42"/>
    <w:rsid w:val="00674031"/>
    <w:rsid w:val="00685511"/>
    <w:rsid w:val="006B0815"/>
    <w:rsid w:val="006C4C53"/>
    <w:rsid w:val="006C74F7"/>
    <w:rsid w:val="006D3820"/>
    <w:rsid w:val="006D4893"/>
    <w:rsid w:val="00704EAE"/>
    <w:rsid w:val="00711447"/>
    <w:rsid w:val="007261CD"/>
    <w:rsid w:val="00733EE9"/>
    <w:rsid w:val="007363D5"/>
    <w:rsid w:val="00736669"/>
    <w:rsid w:val="0074091F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C5F38"/>
    <w:rsid w:val="007D5B59"/>
    <w:rsid w:val="007D7717"/>
    <w:rsid w:val="007E0080"/>
    <w:rsid w:val="007E0A7A"/>
    <w:rsid w:val="007E7785"/>
    <w:rsid w:val="008064C0"/>
    <w:rsid w:val="008069D6"/>
    <w:rsid w:val="00831F91"/>
    <w:rsid w:val="00833E1C"/>
    <w:rsid w:val="00842A42"/>
    <w:rsid w:val="008440CF"/>
    <w:rsid w:val="00844156"/>
    <w:rsid w:val="00845E01"/>
    <w:rsid w:val="00846B9A"/>
    <w:rsid w:val="00861CBE"/>
    <w:rsid w:val="0086651B"/>
    <w:rsid w:val="00871F2F"/>
    <w:rsid w:val="00874E1F"/>
    <w:rsid w:val="00875C4C"/>
    <w:rsid w:val="00880454"/>
    <w:rsid w:val="00883925"/>
    <w:rsid w:val="008A06C9"/>
    <w:rsid w:val="008B4F22"/>
    <w:rsid w:val="008B64EC"/>
    <w:rsid w:val="008C025F"/>
    <w:rsid w:val="008C0FF0"/>
    <w:rsid w:val="008C6A82"/>
    <w:rsid w:val="008C6D83"/>
    <w:rsid w:val="008C7B7D"/>
    <w:rsid w:val="008D001C"/>
    <w:rsid w:val="008D0405"/>
    <w:rsid w:val="008D6677"/>
    <w:rsid w:val="008E340B"/>
    <w:rsid w:val="008E7506"/>
    <w:rsid w:val="008E7A37"/>
    <w:rsid w:val="008F2226"/>
    <w:rsid w:val="008F75F7"/>
    <w:rsid w:val="00910457"/>
    <w:rsid w:val="00911EC6"/>
    <w:rsid w:val="009133EC"/>
    <w:rsid w:val="00921BAE"/>
    <w:rsid w:val="00925BD7"/>
    <w:rsid w:val="00926B5D"/>
    <w:rsid w:val="0093059B"/>
    <w:rsid w:val="00932D05"/>
    <w:rsid w:val="00937756"/>
    <w:rsid w:val="00960A85"/>
    <w:rsid w:val="00965AA0"/>
    <w:rsid w:val="0097054E"/>
    <w:rsid w:val="009713C8"/>
    <w:rsid w:val="00983F1D"/>
    <w:rsid w:val="009936B2"/>
    <w:rsid w:val="00994E74"/>
    <w:rsid w:val="00997A32"/>
    <w:rsid w:val="00997BFE"/>
    <w:rsid w:val="009B2B69"/>
    <w:rsid w:val="009B64DF"/>
    <w:rsid w:val="009C0450"/>
    <w:rsid w:val="009C35BE"/>
    <w:rsid w:val="009C7B24"/>
    <w:rsid w:val="009D4003"/>
    <w:rsid w:val="009E6C22"/>
    <w:rsid w:val="009E6D93"/>
    <w:rsid w:val="009F03A0"/>
    <w:rsid w:val="009F1250"/>
    <w:rsid w:val="00A01EF1"/>
    <w:rsid w:val="00A15A63"/>
    <w:rsid w:val="00A178FE"/>
    <w:rsid w:val="00A23294"/>
    <w:rsid w:val="00A23D3C"/>
    <w:rsid w:val="00A27F66"/>
    <w:rsid w:val="00A321C5"/>
    <w:rsid w:val="00A3581C"/>
    <w:rsid w:val="00A4296B"/>
    <w:rsid w:val="00A478D8"/>
    <w:rsid w:val="00A672AB"/>
    <w:rsid w:val="00A70D9C"/>
    <w:rsid w:val="00A7705E"/>
    <w:rsid w:val="00A777BF"/>
    <w:rsid w:val="00AA15C0"/>
    <w:rsid w:val="00AA1C3A"/>
    <w:rsid w:val="00AA34EE"/>
    <w:rsid w:val="00AA416A"/>
    <w:rsid w:val="00AB0BF8"/>
    <w:rsid w:val="00AB48A9"/>
    <w:rsid w:val="00AC2B32"/>
    <w:rsid w:val="00AC3B5D"/>
    <w:rsid w:val="00AC604D"/>
    <w:rsid w:val="00AD3EF0"/>
    <w:rsid w:val="00AD6A51"/>
    <w:rsid w:val="00AE1660"/>
    <w:rsid w:val="00AE363D"/>
    <w:rsid w:val="00AF11D2"/>
    <w:rsid w:val="00B019AD"/>
    <w:rsid w:val="00B0541A"/>
    <w:rsid w:val="00B064B3"/>
    <w:rsid w:val="00B1385E"/>
    <w:rsid w:val="00B23AD9"/>
    <w:rsid w:val="00B24424"/>
    <w:rsid w:val="00B248BA"/>
    <w:rsid w:val="00B40739"/>
    <w:rsid w:val="00B4106F"/>
    <w:rsid w:val="00B44D8D"/>
    <w:rsid w:val="00B46AEC"/>
    <w:rsid w:val="00B626F5"/>
    <w:rsid w:val="00B64EB3"/>
    <w:rsid w:val="00B67249"/>
    <w:rsid w:val="00B674DF"/>
    <w:rsid w:val="00B74CBE"/>
    <w:rsid w:val="00B976F1"/>
    <w:rsid w:val="00BA0F4B"/>
    <w:rsid w:val="00BA12DD"/>
    <w:rsid w:val="00BA3ACB"/>
    <w:rsid w:val="00BA4AA8"/>
    <w:rsid w:val="00BC16ED"/>
    <w:rsid w:val="00BC28A9"/>
    <w:rsid w:val="00BC4355"/>
    <w:rsid w:val="00BC6C9E"/>
    <w:rsid w:val="00BD432D"/>
    <w:rsid w:val="00BD616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3078C"/>
    <w:rsid w:val="00C341EB"/>
    <w:rsid w:val="00C401CA"/>
    <w:rsid w:val="00C53833"/>
    <w:rsid w:val="00C751F3"/>
    <w:rsid w:val="00C76504"/>
    <w:rsid w:val="00C808E3"/>
    <w:rsid w:val="00C8129D"/>
    <w:rsid w:val="00C90542"/>
    <w:rsid w:val="00CA47DE"/>
    <w:rsid w:val="00CA6092"/>
    <w:rsid w:val="00CA684B"/>
    <w:rsid w:val="00CB4855"/>
    <w:rsid w:val="00CB48A8"/>
    <w:rsid w:val="00CC1BC7"/>
    <w:rsid w:val="00CC2CAA"/>
    <w:rsid w:val="00CC4992"/>
    <w:rsid w:val="00CD4ADD"/>
    <w:rsid w:val="00CE36FA"/>
    <w:rsid w:val="00CF2701"/>
    <w:rsid w:val="00CF4382"/>
    <w:rsid w:val="00CF7F50"/>
    <w:rsid w:val="00D039C5"/>
    <w:rsid w:val="00D03A7A"/>
    <w:rsid w:val="00D07381"/>
    <w:rsid w:val="00D25C56"/>
    <w:rsid w:val="00D26173"/>
    <w:rsid w:val="00D30179"/>
    <w:rsid w:val="00D30576"/>
    <w:rsid w:val="00D308E1"/>
    <w:rsid w:val="00D36DAF"/>
    <w:rsid w:val="00D426B9"/>
    <w:rsid w:val="00D442BB"/>
    <w:rsid w:val="00D47A5C"/>
    <w:rsid w:val="00D54C29"/>
    <w:rsid w:val="00D60A40"/>
    <w:rsid w:val="00D6429B"/>
    <w:rsid w:val="00D7143B"/>
    <w:rsid w:val="00D72885"/>
    <w:rsid w:val="00D913B4"/>
    <w:rsid w:val="00D96002"/>
    <w:rsid w:val="00DA1B5A"/>
    <w:rsid w:val="00DA272D"/>
    <w:rsid w:val="00DA3CFE"/>
    <w:rsid w:val="00DB4EAF"/>
    <w:rsid w:val="00DD1549"/>
    <w:rsid w:val="00DD4018"/>
    <w:rsid w:val="00DD70D0"/>
    <w:rsid w:val="00DE5532"/>
    <w:rsid w:val="00DE6380"/>
    <w:rsid w:val="00DE7515"/>
    <w:rsid w:val="00DF5560"/>
    <w:rsid w:val="00E00848"/>
    <w:rsid w:val="00E0360F"/>
    <w:rsid w:val="00E115D1"/>
    <w:rsid w:val="00E12981"/>
    <w:rsid w:val="00E15534"/>
    <w:rsid w:val="00E20215"/>
    <w:rsid w:val="00E2164C"/>
    <w:rsid w:val="00E24FAA"/>
    <w:rsid w:val="00E349AA"/>
    <w:rsid w:val="00E3542B"/>
    <w:rsid w:val="00E363AD"/>
    <w:rsid w:val="00E507CB"/>
    <w:rsid w:val="00E55FBC"/>
    <w:rsid w:val="00E57CB3"/>
    <w:rsid w:val="00E6187E"/>
    <w:rsid w:val="00E6594C"/>
    <w:rsid w:val="00E66A85"/>
    <w:rsid w:val="00E80C2E"/>
    <w:rsid w:val="00E8771B"/>
    <w:rsid w:val="00E9087C"/>
    <w:rsid w:val="00EA75A4"/>
    <w:rsid w:val="00EB3C30"/>
    <w:rsid w:val="00EB7A90"/>
    <w:rsid w:val="00EC22A3"/>
    <w:rsid w:val="00EC3021"/>
    <w:rsid w:val="00EC458F"/>
    <w:rsid w:val="00EC4675"/>
    <w:rsid w:val="00EC7365"/>
    <w:rsid w:val="00ED0FAB"/>
    <w:rsid w:val="00ED12C4"/>
    <w:rsid w:val="00ED4A73"/>
    <w:rsid w:val="00EE0367"/>
    <w:rsid w:val="00EE092B"/>
    <w:rsid w:val="00EE58B2"/>
    <w:rsid w:val="00EE5C57"/>
    <w:rsid w:val="00F10D39"/>
    <w:rsid w:val="00F23192"/>
    <w:rsid w:val="00F26E02"/>
    <w:rsid w:val="00F36495"/>
    <w:rsid w:val="00F50182"/>
    <w:rsid w:val="00F513EE"/>
    <w:rsid w:val="00F5512C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7525"/>
    <w:rsid w:val="00F90C53"/>
    <w:rsid w:val="00F96E18"/>
    <w:rsid w:val="00FA5010"/>
    <w:rsid w:val="00FA78F8"/>
    <w:rsid w:val="00FB73B8"/>
    <w:rsid w:val="00FC20E8"/>
    <w:rsid w:val="00FC7348"/>
    <w:rsid w:val="00FD4167"/>
    <w:rsid w:val="00FE3421"/>
    <w:rsid w:val="00FE67DA"/>
    <w:rsid w:val="00FF11A8"/>
    <w:rsid w:val="00FF29F3"/>
    <w:rsid w:val="09C603C4"/>
    <w:rsid w:val="6936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FAD95"/>
  <w15:docId w15:val="{E403198A-41ED-41F4-B77F-92B4C875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alute-nella-scienza.it/salute/antibiotic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792F9-CE98-4675-8E0E-3500520D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4770</Words>
  <Characters>27189</Characters>
  <Application>Microsoft Office Word</Application>
  <DocSecurity>0</DocSecurity>
  <Lines>226</Lines>
  <Paragraphs>63</Paragraphs>
  <ScaleCrop>false</ScaleCrop>
  <Company/>
  <LinksUpToDate>false</LinksUpToDate>
  <CharactersWithSpaces>31896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10</cp:revision>
  <dcterms:created xsi:type="dcterms:W3CDTF">2023-12-18T14:03:00Z</dcterms:created>
  <dcterms:modified xsi:type="dcterms:W3CDTF">2024-01-10T13:00:00Z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F3FF9EC59695468894A0439443182B54_12</vt:lpwstr>
  </property>
</Properties>
</file>