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870" w:rsidRPr="00D77DB4" w:rsidRDefault="002E6870" w:rsidP="002E6870">
      <w:pPr>
        <w:pBdr>
          <w:top w:val="nil"/>
          <w:left w:val="nil"/>
          <w:bottom w:val="nil"/>
          <w:right w:val="nil"/>
          <w:between w:val="nil"/>
        </w:pBdr>
        <w:jc w:val="both"/>
        <w:rPr>
          <w:rFonts w:ascii="Gill Sans MT" w:hAnsi="Gill Sans MT" w:cs="Calibri"/>
          <w:b/>
          <w:bCs/>
          <w:color w:val="C00000"/>
          <w:sz w:val="19"/>
          <w:szCs w:val="19"/>
        </w:rPr>
      </w:pPr>
      <w:r>
        <w:rPr>
          <w:rFonts w:ascii="Gill Sans MT" w:hAnsi="Gill Sans MT" w:cs="Calibri"/>
          <w:b/>
          <w:bCs/>
          <w:color w:val="C00000"/>
          <w:sz w:val="19"/>
          <w:szCs w:val="19"/>
        </w:rPr>
        <w:t>2.1</w:t>
      </w:r>
      <w:r w:rsidRPr="00D77DB4">
        <w:rPr>
          <w:rFonts w:ascii="Gill Sans MT" w:hAnsi="Gill Sans MT" w:cs="Calibri"/>
          <w:b/>
          <w:bCs/>
          <w:color w:val="C00000"/>
          <w:sz w:val="19"/>
          <w:szCs w:val="19"/>
        </w:rPr>
        <w:t>_FRAMEWORK AGREEMENT FOR THE SUPPLIER SELECTED</w:t>
      </w:r>
    </w:p>
    <w:p w:rsidR="002E6870" w:rsidRPr="00D77DB4" w:rsidRDefault="002E6870" w:rsidP="002E6870">
      <w:pPr>
        <w:pBdr>
          <w:top w:val="nil"/>
          <w:left w:val="nil"/>
          <w:bottom w:val="nil"/>
          <w:right w:val="nil"/>
          <w:between w:val="nil"/>
        </w:pBdr>
        <w:jc w:val="both"/>
        <w:rPr>
          <w:rFonts w:ascii="Gill Sans MT" w:hAnsi="Gill Sans MT" w:cs="Calibri"/>
          <w:b/>
          <w:bCs/>
          <w:color w:val="C00000"/>
          <w:sz w:val="19"/>
          <w:szCs w:val="19"/>
        </w:rPr>
      </w:pPr>
    </w:p>
    <w:p w:rsidR="002E6870" w:rsidRPr="00834927" w:rsidRDefault="002E6870" w:rsidP="002E6870">
      <w:pPr>
        <w:rPr>
          <w:rFonts w:cs="Tahoma"/>
          <w:b/>
          <w:lang w:val="en-CA"/>
        </w:rPr>
      </w:pPr>
    </w:p>
    <w:p w:rsidR="002E6870" w:rsidRPr="0087113E" w:rsidRDefault="002E6870" w:rsidP="002E6870">
      <w:pPr>
        <w:jc w:val="center"/>
        <w:rPr>
          <w:rFonts w:cs="Tahoma"/>
          <w:b/>
        </w:rPr>
      </w:pPr>
      <w:r w:rsidRPr="0087113E">
        <w:rPr>
          <w:rFonts w:cs="Tahoma"/>
          <w:b/>
          <w:lang w:val="en-CA"/>
        </w:rPr>
        <w:t xml:space="preserve">SUPPLY AGREEMENT FOR GOODS/SERVICES </w:t>
      </w:r>
      <w:r w:rsidRPr="0087113E">
        <w:rPr>
          <w:rFonts w:cs="Tahoma"/>
          <w:b/>
        </w:rPr>
        <w:t xml:space="preserve">Drugs, medical supplies and Equipment </w:t>
      </w:r>
    </w:p>
    <w:p w:rsidR="002E6870" w:rsidRPr="0087113E" w:rsidRDefault="002E6870" w:rsidP="002E6870">
      <w:pPr>
        <w:jc w:val="center"/>
        <w:rPr>
          <w:rFonts w:cs="Tahoma"/>
          <w:b/>
          <w:lang w:val="en-US"/>
        </w:rPr>
      </w:pPr>
      <w:proofErr w:type="spellStart"/>
      <w:r w:rsidRPr="0087113E">
        <w:rPr>
          <w:rFonts w:cs="Tahoma"/>
          <w:b/>
        </w:rPr>
        <w:t>Pubblication</w:t>
      </w:r>
      <w:proofErr w:type="spellEnd"/>
      <w:r w:rsidRPr="0087113E">
        <w:rPr>
          <w:rFonts w:cs="Tahoma"/>
          <w:b/>
        </w:rPr>
        <w:t xml:space="preserve"> ref. </w:t>
      </w:r>
      <w:r w:rsidRPr="0087113E">
        <w:rPr>
          <w:rFonts w:ascii="Gill Sans MT" w:hAnsi="Gill Sans MT"/>
          <w:b/>
          <w:sz w:val="19"/>
          <w:szCs w:val="19"/>
        </w:rPr>
        <w:t>792- 2024/CUAMM/SS/Drugs, Medical supplies and Equipment</w:t>
      </w:r>
      <w:proofErr w:type="gramStart"/>
      <w:r w:rsidRPr="0087113E">
        <w:rPr>
          <w:rFonts w:ascii="Gill Sans MT" w:hAnsi="Gill Sans MT"/>
          <w:b/>
          <w:sz w:val="19"/>
          <w:szCs w:val="19"/>
        </w:rPr>
        <w:t xml:space="preserve">,  </w:t>
      </w:r>
      <w:proofErr w:type="spellStart"/>
      <w:r w:rsidRPr="0087113E">
        <w:rPr>
          <w:rFonts w:ascii="Gill Sans MT" w:hAnsi="Gill Sans MT"/>
          <w:b/>
          <w:sz w:val="19"/>
          <w:szCs w:val="19"/>
        </w:rPr>
        <w:t>pj</w:t>
      </w:r>
      <w:proofErr w:type="spellEnd"/>
      <w:proofErr w:type="gramEnd"/>
      <w:r w:rsidRPr="0087113E">
        <w:rPr>
          <w:rFonts w:ascii="Gill Sans MT" w:hAnsi="Gill Sans MT"/>
          <w:b/>
          <w:sz w:val="19"/>
          <w:szCs w:val="19"/>
        </w:rPr>
        <w:t xml:space="preserve"> code AID 12459 funded by Italian Cooperation Agency in Addis </w:t>
      </w:r>
      <w:proofErr w:type="spellStart"/>
      <w:r w:rsidRPr="0087113E">
        <w:rPr>
          <w:rFonts w:ascii="Gill Sans MT" w:hAnsi="Gill Sans MT"/>
          <w:b/>
          <w:sz w:val="19"/>
          <w:szCs w:val="19"/>
        </w:rPr>
        <w:t>Abeba</w:t>
      </w:r>
      <w:proofErr w:type="spellEnd"/>
    </w:p>
    <w:p w:rsidR="002E6870" w:rsidRPr="0087113E" w:rsidRDefault="002E6870" w:rsidP="002E6870">
      <w:pPr>
        <w:pBdr>
          <w:bottom w:val="single" w:sz="4" w:space="1" w:color="auto"/>
        </w:pBdr>
        <w:contextualSpacing/>
        <w:rPr>
          <w:rFonts w:cs="Tahoma"/>
          <w:lang w:val="en-US"/>
        </w:rPr>
      </w:pPr>
    </w:p>
    <w:p w:rsidR="002E6870" w:rsidRPr="0087113E" w:rsidRDefault="002E6870" w:rsidP="002E6870">
      <w:pPr>
        <w:contextualSpacing/>
        <w:rPr>
          <w:rFonts w:cs="Tahoma"/>
          <w:u w:val="dotted"/>
          <w:lang w:val="en-US"/>
        </w:rPr>
      </w:pPr>
    </w:p>
    <w:p w:rsidR="002E6870" w:rsidRPr="0087113E" w:rsidRDefault="002E6870" w:rsidP="002E6870">
      <w:pPr>
        <w:contextualSpacing/>
        <w:jc w:val="both"/>
        <w:rPr>
          <w:rFonts w:cs="Tahoma"/>
          <w:lang w:val="en-US"/>
        </w:rPr>
      </w:pPr>
      <w:r w:rsidRPr="0087113E">
        <w:rPr>
          <w:rFonts w:cs="Tahoma"/>
          <w:b/>
          <w:lang w:val="en-US"/>
        </w:rPr>
        <w:t>Doctors with Africa CUAMM</w:t>
      </w:r>
      <w:r w:rsidRPr="0087113E">
        <w:rPr>
          <w:rFonts w:cs="Tahoma"/>
          <w:lang w:val="en-US"/>
        </w:rPr>
        <w:t xml:space="preserve">, C/O CUAMM Compound </w:t>
      </w:r>
      <w:proofErr w:type="spellStart"/>
      <w:r w:rsidRPr="0087113E">
        <w:rPr>
          <w:rFonts w:cs="Tahoma"/>
          <w:lang w:val="en-US"/>
        </w:rPr>
        <w:t>inXXXX</w:t>
      </w:r>
      <w:proofErr w:type="spellEnd"/>
      <w:r w:rsidRPr="0087113E">
        <w:rPr>
          <w:rFonts w:cs="Tahoma"/>
          <w:lang w:val="en-US"/>
        </w:rPr>
        <w:t>, hereinafter referred to as "</w:t>
      </w:r>
      <w:r w:rsidRPr="0087113E">
        <w:rPr>
          <w:rFonts w:cs="Tahoma"/>
          <w:b/>
          <w:lang w:val="en-US"/>
        </w:rPr>
        <w:t>The Contractor</w:t>
      </w:r>
      <w:r w:rsidRPr="0087113E">
        <w:rPr>
          <w:rFonts w:cs="Tahoma"/>
          <w:lang w:val="en-US"/>
        </w:rPr>
        <w:t xml:space="preserve">", represented by </w:t>
      </w:r>
      <w:r w:rsidRPr="0087113E">
        <w:rPr>
          <w:rFonts w:cs="Tahoma"/>
          <w:b/>
          <w:lang w:val="en-US"/>
        </w:rPr>
        <w:t xml:space="preserve">XXXXX </w:t>
      </w:r>
      <w:r w:rsidRPr="0087113E">
        <w:rPr>
          <w:rFonts w:cs="Tahoma"/>
          <w:lang w:val="en-US"/>
        </w:rPr>
        <w:t>as Lot 11 Coordinator,</w:t>
      </w:r>
    </w:p>
    <w:p w:rsidR="002E6870" w:rsidRPr="0087113E" w:rsidRDefault="002E6870" w:rsidP="002E6870">
      <w:pPr>
        <w:contextualSpacing/>
        <w:rPr>
          <w:rFonts w:cs="Tahoma"/>
          <w:lang w:val="en-US"/>
        </w:rPr>
      </w:pPr>
    </w:p>
    <w:p w:rsidR="002E6870" w:rsidRPr="0087113E" w:rsidRDefault="002E6870" w:rsidP="002E6870">
      <w:pPr>
        <w:contextualSpacing/>
        <w:jc w:val="center"/>
        <w:rPr>
          <w:rFonts w:cs="Tahoma"/>
          <w:lang w:val="en-US"/>
        </w:rPr>
      </w:pPr>
      <w:proofErr w:type="gramStart"/>
      <w:r w:rsidRPr="0087113E">
        <w:rPr>
          <w:rFonts w:cs="Tahoma"/>
          <w:lang w:val="en-US"/>
        </w:rPr>
        <w:t>and</w:t>
      </w:r>
      <w:proofErr w:type="gramEnd"/>
    </w:p>
    <w:p w:rsidR="002E6870" w:rsidRPr="0087113E" w:rsidRDefault="002E6870" w:rsidP="002E6870">
      <w:pPr>
        <w:ind w:left="3600" w:firstLine="720"/>
        <w:contextualSpacing/>
        <w:rPr>
          <w:rFonts w:cs="Tahoma"/>
          <w:lang w:val="en-US"/>
        </w:rPr>
      </w:pPr>
    </w:p>
    <w:p w:rsidR="002E6870" w:rsidRPr="0087113E" w:rsidRDefault="002E6870" w:rsidP="002E6870">
      <w:pPr>
        <w:rPr>
          <w:rFonts w:cs="Tahoma"/>
          <w:lang w:val="en-US"/>
        </w:rPr>
      </w:pPr>
      <w:r w:rsidRPr="0087113E">
        <w:rPr>
          <w:rFonts w:cs="Tahoma"/>
          <w:b/>
          <w:lang w:val="en-US"/>
        </w:rPr>
        <w:t xml:space="preserve"> XXXXXXXX </w:t>
      </w:r>
      <w:r w:rsidRPr="0087113E">
        <w:rPr>
          <w:rFonts w:cs="Tahoma"/>
          <w:lang w:val="en-US"/>
        </w:rPr>
        <w:t>referred to as “</w:t>
      </w:r>
      <w:r w:rsidRPr="0087113E">
        <w:rPr>
          <w:rFonts w:cs="Tahoma"/>
          <w:b/>
          <w:lang w:val="en-US"/>
        </w:rPr>
        <w:t>The Supplier</w:t>
      </w:r>
      <w:r w:rsidRPr="0087113E">
        <w:rPr>
          <w:rFonts w:cs="Tahoma"/>
          <w:lang w:val="en-US"/>
        </w:rPr>
        <w:t>” hereinafter represented by XXXXX as a function of the person, have agreed as follows:</w:t>
      </w:r>
    </w:p>
    <w:p w:rsidR="002E6870" w:rsidRPr="0087113E" w:rsidRDefault="002E6870" w:rsidP="002E6870">
      <w:pPr>
        <w:contextualSpacing/>
        <w:outlineLvl w:val="0"/>
        <w:rPr>
          <w:rFonts w:cs="Tahoma"/>
          <w:b/>
          <w:lang w:val="en-US"/>
        </w:rPr>
      </w:pPr>
    </w:p>
    <w:p w:rsidR="002E6870" w:rsidRPr="0087113E" w:rsidRDefault="002E6870" w:rsidP="002E6870">
      <w:pPr>
        <w:pBdr>
          <w:bottom w:val="single" w:sz="4" w:space="1" w:color="auto"/>
        </w:pBdr>
        <w:contextualSpacing/>
        <w:outlineLvl w:val="0"/>
        <w:rPr>
          <w:rFonts w:cs="Tahoma"/>
          <w:b/>
        </w:rPr>
      </w:pPr>
      <w:r w:rsidRPr="0087113E">
        <w:rPr>
          <w:rFonts w:cs="Tahoma"/>
          <w:b/>
        </w:rPr>
        <w:t>Article 1</w:t>
      </w:r>
      <w:r w:rsidRPr="0087113E">
        <w:rPr>
          <w:rFonts w:cs="Tahoma"/>
          <w:b/>
        </w:rPr>
        <w:tab/>
        <w:t>Subject</w:t>
      </w:r>
    </w:p>
    <w:p w:rsidR="002E6870" w:rsidRPr="0087113E" w:rsidRDefault="002E6870" w:rsidP="002E6870">
      <w:pPr>
        <w:rPr>
          <w:rFonts w:cs="Tahoma"/>
        </w:rPr>
      </w:pPr>
    </w:p>
    <w:p w:rsidR="002E6870" w:rsidRPr="0087113E" w:rsidRDefault="002E6870" w:rsidP="002E6870">
      <w:pPr>
        <w:numPr>
          <w:ilvl w:val="0"/>
          <w:numId w:val="1"/>
        </w:numPr>
        <w:contextualSpacing/>
        <w:jc w:val="both"/>
        <w:rPr>
          <w:rFonts w:cs="Tahoma"/>
        </w:rPr>
      </w:pPr>
      <w:r w:rsidRPr="0087113E">
        <w:rPr>
          <w:rFonts w:cs="Tahoma"/>
        </w:rPr>
        <w:t>The supplier will provide Drugs, medical supplies and Equipment for the contracting authority with guarantee that they have been manufactured in conformance with the requirements for Good Manufacturing Practices (GMP) and Quality Control of Drugs as recommended by WHO in Resolution WHA in the 32nd Annual Report for 1992 (WHO Technical Reports Series No. 823) and ratified in the 34th Annual Report in 1996 (WHO Technical Reports Series No. 863)</w:t>
      </w:r>
    </w:p>
    <w:p w:rsidR="002E6870" w:rsidRPr="0087113E" w:rsidRDefault="002E6870" w:rsidP="002E6870">
      <w:pPr>
        <w:ind w:left="993"/>
        <w:contextualSpacing/>
        <w:jc w:val="both"/>
        <w:rPr>
          <w:rFonts w:cs="Tahoma"/>
        </w:rPr>
      </w:pPr>
    </w:p>
    <w:p w:rsidR="002E6870" w:rsidRPr="0087113E" w:rsidRDefault="002E6870" w:rsidP="002E6870">
      <w:pPr>
        <w:numPr>
          <w:ilvl w:val="0"/>
          <w:numId w:val="1"/>
        </w:numPr>
        <w:tabs>
          <w:tab w:val="clear" w:pos="720"/>
          <w:tab w:val="num" w:pos="993"/>
        </w:tabs>
        <w:ind w:left="993" w:hanging="633"/>
        <w:contextualSpacing/>
        <w:jc w:val="both"/>
        <w:rPr>
          <w:rFonts w:cs="Tahoma"/>
          <w:color w:val="000000"/>
        </w:rPr>
      </w:pPr>
      <w:r w:rsidRPr="0087113E">
        <w:rPr>
          <w:rFonts w:cs="Tahoma"/>
          <w:color w:val="000000"/>
        </w:rPr>
        <w:t>The Supplier shall implement the assignment under its own responsibility and in accordance with all the terms of the Conditions and the technical specifications in this agreement (including any changes under the proposed).</w:t>
      </w:r>
    </w:p>
    <w:p w:rsidR="002E6870" w:rsidRPr="0087113E" w:rsidRDefault="002E6870" w:rsidP="002E6870">
      <w:pPr>
        <w:ind w:left="993"/>
        <w:contextualSpacing/>
        <w:jc w:val="both"/>
        <w:rPr>
          <w:rFonts w:cs="Tahoma"/>
          <w:color w:val="000000"/>
        </w:rPr>
      </w:pPr>
    </w:p>
    <w:p w:rsidR="002E6870" w:rsidRPr="0087113E" w:rsidRDefault="002E6870" w:rsidP="002E6870">
      <w:pPr>
        <w:numPr>
          <w:ilvl w:val="0"/>
          <w:numId w:val="1"/>
        </w:numPr>
        <w:tabs>
          <w:tab w:val="clear" w:pos="720"/>
          <w:tab w:val="num" w:pos="993"/>
        </w:tabs>
        <w:ind w:left="993" w:hanging="633"/>
        <w:contextualSpacing/>
        <w:jc w:val="both"/>
        <w:rPr>
          <w:rFonts w:cs="Tahoma"/>
        </w:rPr>
      </w:pPr>
      <w:r w:rsidRPr="0087113E">
        <w:rPr>
          <w:rFonts w:cs="Tahoma"/>
          <w:color w:val="000000"/>
        </w:rPr>
        <w:t xml:space="preserve">The place of delivery of goods shall be in the Contractor`s Compound in Juba. </w:t>
      </w:r>
    </w:p>
    <w:p w:rsidR="002E6870" w:rsidRPr="0087113E" w:rsidRDefault="002E6870" w:rsidP="002E6870">
      <w:pPr>
        <w:pStyle w:val="Paragrafoelenco"/>
        <w:rPr>
          <w:rFonts w:cs="Tahoma"/>
        </w:rPr>
      </w:pPr>
    </w:p>
    <w:p w:rsidR="002E6870" w:rsidRPr="0087113E" w:rsidRDefault="002E6870" w:rsidP="002E6870">
      <w:pPr>
        <w:ind w:left="993"/>
        <w:contextualSpacing/>
        <w:jc w:val="both"/>
        <w:rPr>
          <w:rFonts w:cs="Tahoma"/>
        </w:rPr>
      </w:pPr>
    </w:p>
    <w:p w:rsidR="002E6870" w:rsidRPr="0087113E" w:rsidRDefault="002E6870" w:rsidP="002E6870">
      <w:pPr>
        <w:pBdr>
          <w:bottom w:val="single" w:sz="4" w:space="1" w:color="auto"/>
        </w:pBdr>
        <w:ind w:left="567" w:hanging="567"/>
        <w:contextualSpacing/>
        <w:jc w:val="both"/>
        <w:outlineLvl w:val="0"/>
        <w:rPr>
          <w:rFonts w:cs="Tahoma"/>
          <w:b/>
        </w:rPr>
      </w:pPr>
      <w:r w:rsidRPr="0087113E">
        <w:rPr>
          <w:rFonts w:cs="Tahoma"/>
          <w:b/>
        </w:rPr>
        <w:t>Article 2</w:t>
      </w:r>
      <w:r w:rsidRPr="0087113E">
        <w:rPr>
          <w:rFonts w:cs="Tahoma"/>
          <w:b/>
        </w:rPr>
        <w:tab/>
        <w:t xml:space="preserve">Price </w:t>
      </w:r>
    </w:p>
    <w:p w:rsidR="002E6870" w:rsidRPr="0087113E" w:rsidRDefault="002E6870" w:rsidP="002E6870">
      <w:pPr>
        <w:shd w:val="clear" w:color="auto" w:fill="FFFFFF"/>
        <w:rPr>
          <w:rFonts w:cs="Tahoma"/>
        </w:rPr>
      </w:pPr>
    </w:p>
    <w:p w:rsidR="002E6870" w:rsidRPr="0087113E" w:rsidRDefault="002E6870" w:rsidP="002E6870">
      <w:pPr>
        <w:shd w:val="clear" w:color="auto" w:fill="FFFFFF"/>
        <w:ind w:left="993"/>
        <w:contextualSpacing/>
        <w:jc w:val="both"/>
        <w:rPr>
          <w:rFonts w:cs="Tahoma"/>
        </w:rPr>
      </w:pPr>
    </w:p>
    <w:p w:rsidR="002E6870" w:rsidRPr="0087113E" w:rsidRDefault="002E6870" w:rsidP="002E6870">
      <w:pPr>
        <w:numPr>
          <w:ilvl w:val="1"/>
          <w:numId w:val="2"/>
        </w:numPr>
        <w:tabs>
          <w:tab w:val="clear" w:pos="644"/>
          <w:tab w:val="num" w:pos="993"/>
        </w:tabs>
        <w:ind w:left="993" w:hanging="709"/>
        <w:contextualSpacing/>
        <w:jc w:val="both"/>
        <w:rPr>
          <w:rFonts w:cs="Tahoma"/>
        </w:rPr>
      </w:pPr>
      <w:r w:rsidRPr="0087113E">
        <w:rPr>
          <w:rFonts w:cs="Tahoma"/>
        </w:rPr>
        <w:t xml:space="preserve">The unit price referred to in Article 2.1 above shall be the sole price owed by the Contracting Authority to the Supplier under the agreement. </w:t>
      </w:r>
    </w:p>
    <w:p w:rsidR="002E6870" w:rsidRPr="0087113E" w:rsidRDefault="002E6870" w:rsidP="002E6870">
      <w:pPr>
        <w:tabs>
          <w:tab w:val="left" w:pos="993"/>
        </w:tabs>
        <w:ind w:left="993"/>
        <w:contextualSpacing/>
        <w:jc w:val="both"/>
        <w:rPr>
          <w:rFonts w:cs="Tahoma"/>
        </w:rPr>
      </w:pPr>
      <w:r w:rsidRPr="0087113E">
        <w:rPr>
          <w:rFonts w:cs="Tahoma"/>
          <w:lang w:val="en-US"/>
        </w:rPr>
        <w:t>The Contractor</w:t>
      </w:r>
      <w:r w:rsidRPr="0087113E">
        <w:rPr>
          <w:rFonts w:cs="Tahoma"/>
        </w:rPr>
        <w:t xml:space="preserve"> reserves the right to accept, after a market survey, price augmentations. In case of a not justified price augmentation, the supply agreement </w:t>
      </w:r>
      <w:proofErr w:type="gramStart"/>
      <w:r w:rsidRPr="0087113E">
        <w:rPr>
          <w:rFonts w:cs="Tahoma"/>
        </w:rPr>
        <w:t>can be terminated</w:t>
      </w:r>
      <w:proofErr w:type="gramEnd"/>
      <w:r w:rsidRPr="0087113E">
        <w:rPr>
          <w:rFonts w:cs="Tahoma"/>
        </w:rPr>
        <w:t>.</w:t>
      </w:r>
    </w:p>
    <w:p w:rsidR="002E6870" w:rsidRPr="0087113E" w:rsidRDefault="002E6870" w:rsidP="002E6870">
      <w:pPr>
        <w:pStyle w:val="Paragrafoelenco"/>
        <w:numPr>
          <w:ilvl w:val="0"/>
          <w:numId w:val="8"/>
        </w:numPr>
        <w:tabs>
          <w:tab w:val="left" w:pos="993"/>
        </w:tabs>
        <w:suppressAutoHyphens/>
        <w:jc w:val="both"/>
        <w:rPr>
          <w:rFonts w:cs="Tahoma"/>
          <w:b/>
          <w:lang w:val="en-GB"/>
        </w:rPr>
      </w:pPr>
      <w:r w:rsidRPr="0087113E">
        <w:rPr>
          <w:rFonts w:cs="Tahoma"/>
          <w:b/>
          <w:lang w:val="en-GB"/>
        </w:rPr>
        <w:t xml:space="preserve">The Contract will be valid from </w:t>
      </w:r>
      <w:proofErr w:type="spellStart"/>
      <w:r w:rsidRPr="0087113E">
        <w:rPr>
          <w:rFonts w:cs="Tahoma"/>
          <w:b/>
          <w:lang w:val="en-GB"/>
        </w:rPr>
        <w:t>xx</w:t>
      </w:r>
      <w:r w:rsidRPr="0087113E">
        <w:rPr>
          <w:rFonts w:cs="Tahoma"/>
          <w:b/>
          <w:vertAlign w:val="superscript"/>
          <w:lang w:val="en-GB"/>
        </w:rPr>
        <w:t>st</w:t>
      </w:r>
      <w:proofErr w:type="spellEnd"/>
      <w:r w:rsidRPr="0087113E">
        <w:rPr>
          <w:rFonts w:cs="Tahoma"/>
          <w:b/>
          <w:lang w:val="en-GB"/>
        </w:rPr>
        <w:t xml:space="preserve"> April 2024 to 02</w:t>
      </w:r>
      <w:r w:rsidRPr="0087113E">
        <w:rPr>
          <w:rFonts w:cs="Tahoma"/>
          <w:b/>
          <w:vertAlign w:val="superscript"/>
          <w:lang w:val="en-GB"/>
        </w:rPr>
        <w:t>nd</w:t>
      </w:r>
      <w:r w:rsidRPr="0087113E">
        <w:rPr>
          <w:rFonts w:cs="Tahoma"/>
          <w:b/>
          <w:lang w:val="en-GB"/>
        </w:rPr>
        <w:t xml:space="preserve"> October 2024 and the supplier will guarantee the price freeze for all duration of the Framework Agreement as per annex 1 -Price List 2024 here attached.  </w:t>
      </w:r>
    </w:p>
    <w:p w:rsidR="002E6870" w:rsidRPr="0087113E" w:rsidRDefault="002E6870" w:rsidP="002E6870">
      <w:pPr>
        <w:tabs>
          <w:tab w:val="left" w:pos="993"/>
        </w:tabs>
        <w:ind w:left="993" w:hanging="709"/>
        <w:contextualSpacing/>
        <w:jc w:val="both"/>
        <w:rPr>
          <w:rFonts w:cs="Tahoma"/>
          <w:b/>
          <w:bCs/>
        </w:rPr>
      </w:pPr>
    </w:p>
    <w:p w:rsidR="002E6870" w:rsidRPr="0087113E" w:rsidRDefault="002E6870" w:rsidP="002E6870">
      <w:pPr>
        <w:tabs>
          <w:tab w:val="left" w:pos="993"/>
        </w:tabs>
        <w:ind w:left="993" w:hanging="709"/>
        <w:contextualSpacing/>
        <w:jc w:val="both"/>
        <w:rPr>
          <w:rFonts w:cs="Tahoma"/>
          <w:shd w:val="clear" w:color="auto" w:fill="FFFFFF"/>
        </w:rPr>
      </w:pPr>
      <w:r w:rsidRPr="0087113E">
        <w:rPr>
          <w:rFonts w:cs="Tahoma"/>
          <w:b/>
          <w:bCs/>
        </w:rPr>
        <w:t>2.3</w:t>
      </w:r>
      <w:r w:rsidRPr="0087113E">
        <w:rPr>
          <w:rFonts w:cs="Tahoma"/>
        </w:rPr>
        <w:t xml:space="preserve">     </w:t>
      </w:r>
      <w:r w:rsidRPr="0087113E">
        <w:rPr>
          <w:rFonts w:cs="Tahoma"/>
        </w:rPr>
        <w:tab/>
      </w:r>
      <w:r w:rsidRPr="0087113E">
        <w:rPr>
          <w:rFonts w:cs="Tahoma"/>
          <w:shd w:val="clear" w:color="auto" w:fill="FFFFFF"/>
        </w:rPr>
        <w:t xml:space="preserve">Since the Supplier is deemed to have determined its prices </w:t>
      </w:r>
      <w:proofErr w:type="gramStart"/>
      <w:r w:rsidRPr="0087113E">
        <w:rPr>
          <w:rFonts w:cs="Tahoma"/>
          <w:shd w:val="clear" w:color="auto" w:fill="FFFFFF"/>
        </w:rPr>
        <w:t>on the basis of</w:t>
      </w:r>
      <w:proofErr w:type="gramEnd"/>
      <w:r w:rsidRPr="0087113E">
        <w:rPr>
          <w:rFonts w:cs="Tahoma"/>
          <w:shd w:val="clear" w:color="auto" w:fill="FFFFFF"/>
        </w:rPr>
        <w:t xml:space="preserve"> its own calculations, operations and estimates, it shall, at no additional charge, carry out any work that is the subject of any item in the Cost Estimate documents for which the Supplier indicates neither a unit price nor a lump sum.</w:t>
      </w:r>
    </w:p>
    <w:p w:rsidR="002E6870" w:rsidRPr="0087113E" w:rsidRDefault="002E6870" w:rsidP="002E6870">
      <w:pPr>
        <w:tabs>
          <w:tab w:val="left" w:pos="993"/>
        </w:tabs>
        <w:contextualSpacing/>
        <w:jc w:val="both"/>
        <w:rPr>
          <w:rFonts w:cs="Tahoma"/>
        </w:rPr>
      </w:pPr>
    </w:p>
    <w:p w:rsidR="002E6870" w:rsidRPr="0087113E" w:rsidRDefault="002E6870" w:rsidP="002E6870">
      <w:pPr>
        <w:pBdr>
          <w:bottom w:val="single" w:sz="4" w:space="1" w:color="auto"/>
        </w:pBdr>
        <w:ind w:left="567" w:hanging="567"/>
        <w:contextualSpacing/>
        <w:jc w:val="both"/>
        <w:outlineLvl w:val="0"/>
        <w:rPr>
          <w:rFonts w:cs="Tahoma"/>
          <w:b/>
        </w:rPr>
      </w:pPr>
      <w:r w:rsidRPr="0087113E">
        <w:rPr>
          <w:rFonts w:cs="Tahoma"/>
          <w:b/>
        </w:rPr>
        <w:t>Article 3</w:t>
      </w:r>
      <w:r w:rsidRPr="0087113E">
        <w:rPr>
          <w:rFonts w:cs="Tahoma"/>
          <w:b/>
        </w:rPr>
        <w:tab/>
        <w:t>Order of Precedence of Agreement Documents</w:t>
      </w:r>
    </w:p>
    <w:p w:rsidR="002E6870" w:rsidRPr="0087113E" w:rsidRDefault="002E6870" w:rsidP="002E6870">
      <w:pPr>
        <w:contextualSpacing/>
        <w:jc w:val="both"/>
        <w:rPr>
          <w:rFonts w:cs="Tahoma"/>
        </w:rPr>
      </w:pPr>
      <w:r w:rsidRPr="0087113E">
        <w:rPr>
          <w:rFonts w:cs="Tahoma"/>
        </w:rPr>
        <w:t xml:space="preserve">The agreement </w:t>
      </w:r>
      <w:proofErr w:type="gramStart"/>
      <w:r w:rsidRPr="0087113E">
        <w:rPr>
          <w:rFonts w:cs="Tahoma"/>
        </w:rPr>
        <w:t>is made up</w:t>
      </w:r>
      <w:proofErr w:type="gramEnd"/>
      <w:r w:rsidRPr="0087113E">
        <w:rPr>
          <w:rFonts w:cs="Tahoma"/>
        </w:rPr>
        <w:t xml:space="preserve"> of the following documents, in order of precedence:</w:t>
      </w:r>
    </w:p>
    <w:p w:rsidR="002E6870" w:rsidRPr="0087113E" w:rsidRDefault="002E6870" w:rsidP="002E6870">
      <w:pPr>
        <w:contextualSpacing/>
        <w:jc w:val="both"/>
        <w:rPr>
          <w:rFonts w:cs="Tahoma"/>
        </w:rPr>
      </w:pPr>
    </w:p>
    <w:p w:rsidR="002E6870" w:rsidRPr="0087113E" w:rsidRDefault="002E6870" w:rsidP="002E6870">
      <w:pPr>
        <w:numPr>
          <w:ilvl w:val="0"/>
          <w:numId w:val="3"/>
        </w:numPr>
        <w:contextualSpacing/>
        <w:rPr>
          <w:rFonts w:cs="Tahoma"/>
        </w:rPr>
      </w:pPr>
      <w:r w:rsidRPr="0087113E">
        <w:rPr>
          <w:rFonts w:cs="Tahoma"/>
        </w:rPr>
        <w:lastRenderedPageBreak/>
        <w:t>Quotation</w:t>
      </w:r>
    </w:p>
    <w:p w:rsidR="002E6870" w:rsidRPr="0087113E" w:rsidRDefault="002E6870" w:rsidP="002E6870">
      <w:pPr>
        <w:numPr>
          <w:ilvl w:val="0"/>
          <w:numId w:val="3"/>
        </w:numPr>
        <w:contextualSpacing/>
        <w:rPr>
          <w:rFonts w:cs="Tahoma"/>
        </w:rPr>
      </w:pPr>
      <w:r w:rsidRPr="0087113E">
        <w:rPr>
          <w:rFonts w:cs="Tahoma"/>
        </w:rPr>
        <w:t xml:space="preserve">Agreement </w:t>
      </w:r>
    </w:p>
    <w:p w:rsidR="002E6870" w:rsidRPr="0087113E" w:rsidRDefault="002E6870" w:rsidP="002E6870">
      <w:pPr>
        <w:ind w:left="1353"/>
        <w:contextualSpacing/>
        <w:rPr>
          <w:rFonts w:cs="Tahoma"/>
        </w:rPr>
      </w:pPr>
    </w:p>
    <w:p w:rsidR="002E6870" w:rsidRPr="0087113E" w:rsidRDefault="002E6870" w:rsidP="002E6870">
      <w:pPr>
        <w:contextualSpacing/>
        <w:rPr>
          <w:rFonts w:cs="Tahoma"/>
        </w:rPr>
      </w:pPr>
      <w:r w:rsidRPr="0087113E">
        <w:rPr>
          <w:rFonts w:cs="Tahoma"/>
        </w:rPr>
        <w:t xml:space="preserve">The various documents making up the agreement shall be deemed </w:t>
      </w:r>
      <w:proofErr w:type="gramStart"/>
      <w:r w:rsidRPr="0087113E">
        <w:rPr>
          <w:rFonts w:cs="Tahoma"/>
        </w:rPr>
        <w:t>to be mutually</w:t>
      </w:r>
      <w:proofErr w:type="gramEnd"/>
      <w:r w:rsidRPr="0087113E">
        <w:rPr>
          <w:rFonts w:cs="Tahoma"/>
        </w:rPr>
        <w:t xml:space="preserve"> explanatory; in cases of ambiguity or divergence, they should be read in the order in which they appear above. </w:t>
      </w:r>
    </w:p>
    <w:p w:rsidR="002E6870" w:rsidRPr="0087113E" w:rsidRDefault="002E6870" w:rsidP="002E6870">
      <w:pPr>
        <w:contextualSpacing/>
        <w:rPr>
          <w:rFonts w:cs="Tahoma"/>
        </w:rPr>
      </w:pPr>
    </w:p>
    <w:p w:rsidR="002E6870" w:rsidRPr="0087113E" w:rsidRDefault="002E6870" w:rsidP="002E6870">
      <w:pPr>
        <w:pBdr>
          <w:bottom w:val="single" w:sz="4" w:space="1" w:color="auto"/>
        </w:pBdr>
        <w:ind w:left="567" w:hanging="567"/>
        <w:contextualSpacing/>
        <w:jc w:val="both"/>
        <w:outlineLvl w:val="0"/>
        <w:rPr>
          <w:rFonts w:cs="Tahoma"/>
          <w:b/>
        </w:rPr>
      </w:pPr>
      <w:r w:rsidRPr="0087113E">
        <w:rPr>
          <w:rFonts w:cs="Tahoma"/>
          <w:b/>
        </w:rPr>
        <w:t>Article 4</w:t>
      </w:r>
      <w:r w:rsidRPr="0087113E">
        <w:rPr>
          <w:rFonts w:cs="Tahoma"/>
          <w:b/>
        </w:rPr>
        <w:tab/>
        <w:t>General Obligations</w:t>
      </w:r>
    </w:p>
    <w:p w:rsidR="002E6870" w:rsidRPr="0087113E" w:rsidRDefault="002E6870" w:rsidP="002E6870">
      <w:pPr>
        <w:rPr>
          <w:rFonts w:cs="Tahoma"/>
        </w:rPr>
      </w:pPr>
    </w:p>
    <w:p w:rsidR="002E6870" w:rsidRPr="0087113E" w:rsidRDefault="002E6870" w:rsidP="002E6870">
      <w:pPr>
        <w:numPr>
          <w:ilvl w:val="0"/>
          <w:numId w:val="4"/>
        </w:numPr>
        <w:tabs>
          <w:tab w:val="num" w:pos="993"/>
        </w:tabs>
        <w:ind w:left="993" w:hanging="709"/>
        <w:contextualSpacing/>
        <w:jc w:val="both"/>
        <w:rPr>
          <w:rFonts w:cs="Tahoma"/>
          <w:lang w:val="en-US"/>
        </w:rPr>
      </w:pPr>
      <w:r w:rsidRPr="0087113E">
        <w:rPr>
          <w:rFonts w:cs="Tahoma"/>
          <w:lang w:val="en-US"/>
        </w:rPr>
        <w:t>The Supplier shall perform the agreement with the requisite care, diligence, efficiency and transparency, in line with best practice in the field concerned and in compliance with this agreement. This includes, where specified, the remedying of any defects in the supplies and their substitution.</w:t>
      </w:r>
    </w:p>
    <w:p w:rsidR="002E6870" w:rsidRPr="0087113E" w:rsidRDefault="002E6870" w:rsidP="002E6870">
      <w:pPr>
        <w:tabs>
          <w:tab w:val="num" w:pos="993"/>
        </w:tabs>
        <w:ind w:left="993" w:hanging="709"/>
        <w:contextualSpacing/>
        <w:jc w:val="both"/>
        <w:rPr>
          <w:rFonts w:cs="Tahoma"/>
          <w:lang w:val="en-US"/>
        </w:rPr>
      </w:pPr>
    </w:p>
    <w:p w:rsidR="002E6870" w:rsidRPr="0087113E" w:rsidRDefault="002E6870" w:rsidP="002E6870">
      <w:pPr>
        <w:numPr>
          <w:ilvl w:val="0"/>
          <w:numId w:val="4"/>
        </w:numPr>
        <w:tabs>
          <w:tab w:val="num" w:pos="993"/>
        </w:tabs>
        <w:ind w:left="993" w:hanging="709"/>
        <w:contextualSpacing/>
        <w:jc w:val="both"/>
        <w:rPr>
          <w:rFonts w:cs="Tahoma"/>
          <w:lang w:val="en-US"/>
        </w:rPr>
      </w:pPr>
      <w:r w:rsidRPr="0087113E">
        <w:rPr>
          <w:rFonts w:cs="Tahoma"/>
          <w:lang w:val="en-US"/>
        </w:rPr>
        <w:t xml:space="preserve">The Supplier shall respect and abide by laws and regulations of the South Sudan and shall ensure that its personnel, their </w:t>
      </w:r>
      <w:proofErr w:type="spellStart"/>
      <w:r w:rsidRPr="0087113E">
        <w:rPr>
          <w:rFonts w:cs="Tahoma"/>
          <w:lang w:val="en-US"/>
        </w:rPr>
        <w:t>dependants</w:t>
      </w:r>
      <w:proofErr w:type="spellEnd"/>
      <w:r w:rsidRPr="0087113E">
        <w:rPr>
          <w:rFonts w:cs="Tahoma"/>
          <w:lang w:val="en-US"/>
        </w:rPr>
        <w:t xml:space="preserve">, and its employees respect and abide by all such laws and regulations. The Supplier shall indemnify the Contracting Authority against any claims and proceedings arising from any infringement by the Supplier, its employees and their </w:t>
      </w:r>
      <w:proofErr w:type="spellStart"/>
      <w:r w:rsidRPr="0087113E">
        <w:rPr>
          <w:rFonts w:cs="Tahoma"/>
          <w:lang w:val="en-US"/>
        </w:rPr>
        <w:t>dependants</w:t>
      </w:r>
      <w:proofErr w:type="spellEnd"/>
      <w:r w:rsidRPr="0087113E">
        <w:rPr>
          <w:rFonts w:cs="Tahoma"/>
          <w:lang w:val="en-US"/>
        </w:rPr>
        <w:t xml:space="preserve"> of such laws and regulations.</w:t>
      </w:r>
    </w:p>
    <w:p w:rsidR="002E6870" w:rsidRPr="0087113E" w:rsidRDefault="002E6870" w:rsidP="002E6870">
      <w:pPr>
        <w:ind w:left="993"/>
        <w:contextualSpacing/>
        <w:jc w:val="both"/>
        <w:rPr>
          <w:rFonts w:cs="Tahoma"/>
          <w:lang w:val="en-US"/>
        </w:rPr>
      </w:pPr>
    </w:p>
    <w:p w:rsidR="002E6870" w:rsidRPr="0087113E" w:rsidRDefault="002E6870" w:rsidP="002E6870">
      <w:pPr>
        <w:numPr>
          <w:ilvl w:val="0"/>
          <w:numId w:val="4"/>
        </w:numPr>
        <w:tabs>
          <w:tab w:val="num" w:pos="993"/>
        </w:tabs>
        <w:ind w:left="993" w:hanging="709"/>
        <w:contextualSpacing/>
        <w:jc w:val="both"/>
        <w:rPr>
          <w:rFonts w:cs="Tahoma"/>
          <w:lang w:val="en-US"/>
        </w:rPr>
      </w:pPr>
      <w:r w:rsidRPr="0087113E">
        <w:rPr>
          <w:rFonts w:cs="Tahoma"/>
          <w:lang w:val="en-US"/>
        </w:rPr>
        <w:t>T</w:t>
      </w:r>
      <w:r w:rsidRPr="0087113E">
        <w:rPr>
          <w:rFonts w:cs="Tahoma"/>
        </w:rPr>
        <w:t>he Contracting Authority</w:t>
      </w:r>
      <w:r w:rsidRPr="0087113E">
        <w:rPr>
          <w:rFonts w:cs="Tahoma"/>
          <w:lang w:val="en-US"/>
        </w:rPr>
        <w:t xml:space="preserve"> and the Supplier undertake to preserve confidentiality of any document, information or other material communicated to them in confidence until at least seven years after the final payment. The Supplier shall treat all documents and information received in connection with the agreement as private and confidential. It shall not, save insofar as may be necessary for the purposes of the agreement's execution, publish or disclose any particulars of the agreement without the prior written consent of the Contracting Authority. If any disagreement arises as to the necessity for any publication or disclosure for the purpose of the agreement, the decision of the Contracting Authority shall be final.</w:t>
      </w:r>
    </w:p>
    <w:p w:rsidR="002E6870" w:rsidRPr="0087113E" w:rsidRDefault="002E6870" w:rsidP="002E6870">
      <w:pPr>
        <w:ind w:left="993"/>
        <w:contextualSpacing/>
        <w:jc w:val="both"/>
        <w:rPr>
          <w:rFonts w:cs="Tahoma"/>
          <w:lang w:val="en-US"/>
        </w:rPr>
      </w:pPr>
    </w:p>
    <w:p w:rsidR="002E6870" w:rsidRPr="0087113E" w:rsidRDefault="002E6870" w:rsidP="002E6870">
      <w:pPr>
        <w:numPr>
          <w:ilvl w:val="0"/>
          <w:numId w:val="4"/>
        </w:numPr>
        <w:tabs>
          <w:tab w:val="num" w:pos="993"/>
        </w:tabs>
        <w:ind w:left="993" w:hanging="709"/>
        <w:contextualSpacing/>
        <w:jc w:val="both"/>
        <w:rPr>
          <w:rFonts w:cs="Tahoma"/>
          <w:lang w:val="en-US"/>
        </w:rPr>
      </w:pPr>
      <w:r w:rsidRPr="0087113E">
        <w:rPr>
          <w:rFonts w:cs="Tahoma"/>
          <w:lang w:val="en-US"/>
        </w:rPr>
        <w:t xml:space="preserve">The Supplier guarantees that the quantity and quality of products under this agreement are in accordance with the provisions in the offer documents and cost estimate provided. In the event of default, the Contracting Authority may require full or partial reimbursement of the amounts paid and the payment of monetary damages and additional costs that the Contracting authority has incurred due to failure to perform its (supplier’s) obligations under this agreement. </w:t>
      </w:r>
    </w:p>
    <w:p w:rsidR="002E6870" w:rsidRPr="0087113E" w:rsidRDefault="002E6870" w:rsidP="002E6870">
      <w:pPr>
        <w:ind w:left="993"/>
        <w:contextualSpacing/>
        <w:jc w:val="both"/>
        <w:rPr>
          <w:rFonts w:cs="Tahoma"/>
          <w:lang w:val="en-US"/>
        </w:rPr>
      </w:pPr>
    </w:p>
    <w:p w:rsidR="002E6870" w:rsidRPr="0087113E" w:rsidRDefault="002E6870" w:rsidP="002E6870">
      <w:pPr>
        <w:numPr>
          <w:ilvl w:val="0"/>
          <w:numId w:val="4"/>
        </w:numPr>
        <w:tabs>
          <w:tab w:val="num" w:pos="993"/>
        </w:tabs>
        <w:ind w:left="993" w:hanging="709"/>
        <w:contextualSpacing/>
        <w:jc w:val="both"/>
        <w:rPr>
          <w:rFonts w:cs="Tahoma"/>
          <w:lang w:val="en-US"/>
        </w:rPr>
      </w:pPr>
      <w:proofErr w:type="gramStart"/>
      <w:r w:rsidRPr="0087113E">
        <w:rPr>
          <w:rFonts w:cs="Tahoma"/>
          <w:lang w:val="en-US"/>
        </w:rPr>
        <w:t>The Supplier undertakes all necessary precautions to avoid conflicts of interests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 and shall inform t</w:t>
      </w:r>
      <w:r w:rsidRPr="0087113E">
        <w:rPr>
          <w:rFonts w:cs="Tahoma"/>
        </w:rPr>
        <w:t>he Contracting Authority</w:t>
      </w:r>
      <w:r w:rsidRPr="0087113E">
        <w:rPr>
          <w:rFonts w:cs="Tahoma"/>
          <w:lang w:val="en-US"/>
        </w:rPr>
        <w:t xml:space="preserve"> immediately of any situation constituting or likely to lead to any such conflict.</w:t>
      </w:r>
      <w:proofErr w:type="gramEnd"/>
    </w:p>
    <w:p w:rsidR="002E6870" w:rsidRPr="0087113E" w:rsidRDefault="002E6870" w:rsidP="002E6870">
      <w:pPr>
        <w:ind w:left="993"/>
        <w:contextualSpacing/>
        <w:jc w:val="both"/>
        <w:rPr>
          <w:rFonts w:cs="Tahoma"/>
          <w:lang w:val="en-US"/>
        </w:rPr>
      </w:pPr>
    </w:p>
    <w:p w:rsidR="002E6870" w:rsidRPr="0087113E" w:rsidRDefault="002E6870" w:rsidP="002E6870">
      <w:pPr>
        <w:numPr>
          <w:ilvl w:val="0"/>
          <w:numId w:val="4"/>
        </w:numPr>
        <w:tabs>
          <w:tab w:val="num" w:pos="993"/>
        </w:tabs>
        <w:ind w:left="993" w:hanging="709"/>
        <w:contextualSpacing/>
        <w:jc w:val="both"/>
        <w:rPr>
          <w:rFonts w:cs="Tahoma"/>
          <w:lang w:val="en-US"/>
        </w:rPr>
      </w:pPr>
      <w:r w:rsidRPr="0087113E">
        <w:rPr>
          <w:rFonts w:cs="Tahoma"/>
          <w:lang w:val="en-US"/>
        </w:rPr>
        <w:t>T</w:t>
      </w:r>
      <w:r w:rsidRPr="0087113E">
        <w:rPr>
          <w:rFonts w:cs="Tahoma"/>
        </w:rPr>
        <w:t>he Contracting Authority</w:t>
      </w:r>
      <w:r w:rsidRPr="0087113E">
        <w:rPr>
          <w:rFonts w:cs="Tahoma"/>
          <w:lang w:val="en-US"/>
        </w:rPr>
        <w:t xml:space="preserve"> cannot under any circumstances or for any reason whatsoever be held liable for damage or injury sustained by the staff or property of the Supplier while the Assignment is being carried out or </w:t>
      </w:r>
      <w:proofErr w:type="gramStart"/>
      <w:r w:rsidRPr="0087113E">
        <w:rPr>
          <w:rFonts w:cs="Tahoma"/>
          <w:lang w:val="en-US"/>
        </w:rPr>
        <w:t>as a consequence</w:t>
      </w:r>
      <w:proofErr w:type="gramEnd"/>
      <w:r w:rsidRPr="0087113E">
        <w:rPr>
          <w:rFonts w:cs="Tahoma"/>
          <w:lang w:val="en-US"/>
        </w:rPr>
        <w:t xml:space="preserve"> of the assignment. T</w:t>
      </w:r>
      <w:r w:rsidRPr="0087113E">
        <w:rPr>
          <w:rFonts w:cs="Tahoma"/>
        </w:rPr>
        <w:t>he Contracting Authority</w:t>
      </w:r>
      <w:r w:rsidRPr="0087113E">
        <w:rPr>
          <w:rFonts w:cs="Tahoma"/>
          <w:lang w:val="en-US"/>
        </w:rPr>
        <w:t xml:space="preserve"> cannot therefore accept any claim for compensation or increases in payment in connection with such damage or injury.</w:t>
      </w:r>
    </w:p>
    <w:p w:rsidR="002E6870" w:rsidRPr="0087113E" w:rsidRDefault="002E6870" w:rsidP="002E6870">
      <w:pPr>
        <w:ind w:left="993"/>
        <w:contextualSpacing/>
        <w:jc w:val="both"/>
        <w:rPr>
          <w:rFonts w:cs="Tahoma"/>
          <w:lang w:val="en-US"/>
        </w:rPr>
      </w:pPr>
    </w:p>
    <w:p w:rsidR="002E6870" w:rsidRPr="0087113E" w:rsidRDefault="002E6870" w:rsidP="002E6870">
      <w:pPr>
        <w:numPr>
          <w:ilvl w:val="0"/>
          <w:numId w:val="4"/>
        </w:numPr>
        <w:tabs>
          <w:tab w:val="num" w:pos="993"/>
        </w:tabs>
        <w:ind w:left="993" w:hanging="709"/>
        <w:contextualSpacing/>
        <w:jc w:val="both"/>
        <w:rPr>
          <w:rFonts w:cs="Tahoma"/>
          <w:lang w:val="en-US"/>
        </w:rPr>
      </w:pPr>
      <w:r w:rsidRPr="0087113E">
        <w:rPr>
          <w:rFonts w:cs="Tahoma"/>
          <w:lang w:val="en-US"/>
        </w:rPr>
        <w:t xml:space="preserve">The Supplier shall assume sole liability towards third parties, including liability for damage or injury of any kind sustained by them while the Assignment is being carried out or </w:t>
      </w:r>
      <w:proofErr w:type="gramStart"/>
      <w:r w:rsidRPr="0087113E">
        <w:rPr>
          <w:rFonts w:cs="Tahoma"/>
          <w:lang w:val="en-US"/>
        </w:rPr>
        <w:t xml:space="preserve">as a </w:t>
      </w:r>
      <w:r w:rsidRPr="0087113E">
        <w:rPr>
          <w:rFonts w:cs="Tahoma"/>
          <w:lang w:val="en-US"/>
        </w:rPr>
        <w:lastRenderedPageBreak/>
        <w:t>consequence</w:t>
      </w:r>
      <w:proofErr w:type="gramEnd"/>
      <w:r w:rsidRPr="0087113E">
        <w:rPr>
          <w:rFonts w:cs="Tahoma"/>
          <w:lang w:val="en-US"/>
        </w:rPr>
        <w:t xml:space="preserve"> of the Assignment. The Supplier shall discharge t</w:t>
      </w:r>
      <w:r w:rsidRPr="0087113E">
        <w:rPr>
          <w:rFonts w:cs="Tahoma"/>
        </w:rPr>
        <w:t>he Contracting Authority</w:t>
      </w:r>
      <w:r w:rsidRPr="0087113E">
        <w:rPr>
          <w:rFonts w:cs="Tahoma"/>
          <w:lang w:val="en-US"/>
        </w:rPr>
        <w:t xml:space="preserve"> of all liability arising from any claim or action brought as a result of an infringement by the Supplier or the Supplier’s employees or individuals for whom those employees are responsible of rules or regulations, or as a result of violation of a third party's rights.</w:t>
      </w:r>
    </w:p>
    <w:p w:rsidR="002E6870" w:rsidRPr="0087113E" w:rsidRDefault="002E6870" w:rsidP="002E6870">
      <w:pPr>
        <w:ind w:left="993"/>
        <w:contextualSpacing/>
        <w:jc w:val="both"/>
        <w:rPr>
          <w:rFonts w:cs="Tahoma"/>
          <w:lang w:val="en-US"/>
        </w:rPr>
      </w:pPr>
    </w:p>
    <w:p w:rsidR="002E6870" w:rsidRPr="0087113E" w:rsidRDefault="002E6870" w:rsidP="002E6870">
      <w:pPr>
        <w:numPr>
          <w:ilvl w:val="0"/>
          <w:numId w:val="4"/>
        </w:numPr>
        <w:tabs>
          <w:tab w:val="num" w:pos="993"/>
        </w:tabs>
        <w:ind w:left="993" w:hanging="709"/>
        <w:contextualSpacing/>
        <w:jc w:val="both"/>
        <w:rPr>
          <w:rFonts w:cs="Tahoma"/>
          <w:lang w:val="en-US"/>
        </w:rPr>
      </w:pPr>
      <w:r w:rsidRPr="0087113E">
        <w:rPr>
          <w:rFonts w:cs="Tahoma"/>
          <w:lang w:val="en-US"/>
        </w:rPr>
        <w:t xml:space="preserve">The Supplier </w:t>
      </w:r>
      <w:proofErr w:type="gramStart"/>
      <w:r w:rsidRPr="0087113E">
        <w:rPr>
          <w:rFonts w:cs="Tahoma"/>
          <w:lang w:val="en-US"/>
        </w:rPr>
        <w:t>shall be bound</w:t>
      </w:r>
      <w:proofErr w:type="gramEnd"/>
      <w:r w:rsidRPr="0087113E">
        <w:rPr>
          <w:rFonts w:cs="Tahoma"/>
          <w:lang w:val="en-US"/>
        </w:rPr>
        <w:t xml:space="preserve"> by the documents that form its offer that are annexed to the present agreement. </w:t>
      </w:r>
    </w:p>
    <w:p w:rsidR="002E6870" w:rsidRPr="0087113E" w:rsidRDefault="002E6870" w:rsidP="002E6870">
      <w:pPr>
        <w:ind w:left="993"/>
        <w:contextualSpacing/>
        <w:jc w:val="both"/>
        <w:rPr>
          <w:rFonts w:cs="Tahoma"/>
          <w:lang w:val="en-US"/>
        </w:rPr>
      </w:pPr>
    </w:p>
    <w:p w:rsidR="002E6870" w:rsidRPr="0087113E" w:rsidRDefault="002E6870" w:rsidP="002E6870">
      <w:pPr>
        <w:numPr>
          <w:ilvl w:val="0"/>
          <w:numId w:val="4"/>
        </w:numPr>
        <w:tabs>
          <w:tab w:val="num" w:pos="993"/>
        </w:tabs>
        <w:ind w:left="993" w:hanging="709"/>
        <w:contextualSpacing/>
        <w:jc w:val="both"/>
        <w:rPr>
          <w:rFonts w:cs="Tahoma"/>
          <w:lang w:val="en-US"/>
        </w:rPr>
      </w:pPr>
      <w:r w:rsidRPr="0087113E">
        <w:rPr>
          <w:rFonts w:cs="Tahoma"/>
          <w:lang w:val="en-US"/>
        </w:rPr>
        <w:t>T</w:t>
      </w:r>
      <w:r w:rsidRPr="0087113E">
        <w:rPr>
          <w:rFonts w:cs="Tahoma"/>
        </w:rPr>
        <w:t>he Contracting Authority</w:t>
      </w:r>
      <w:r w:rsidRPr="0087113E">
        <w:rPr>
          <w:rFonts w:cs="Tahoma"/>
          <w:lang w:val="en-US"/>
        </w:rPr>
        <w:t xml:space="preserve"> and the Supplier shall uphold the highest standards of business ethics in the performance of this Agreement. The parties have zero tolerance in respect of all forms of fraud, bribery and corruption. </w:t>
      </w:r>
      <w:proofErr w:type="gramStart"/>
      <w:r w:rsidRPr="0087113E">
        <w:rPr>
          <w:rFonts w:cs="Tahoma"/>
          <w:lang w:val="en-US"/>
        </w:rPr>
        <w:t>In particular Service Provider further acknowledges Doctors with Africa CUAMM ANTI-FRAUD POLICY of December 2012 (Annex II), article 5, “suppliers of goods, works and services such as independent contractors and their staff, support groups and project partners are required to act with honesty and integrity and encouraged to report cases of fraud, abuse and other illegal activities perpetrated by the staff of the Organization”.</w:t>
      </w:r>
      <w:proofErr w:type="gramEnd"/>
      <w:r w:rsidRPr="0087113E">
        <w:rPr>
          <w:rFonts w:cs="Tahoma"/>
          <w:lang w:val="en-US"/>
        </w:rPr>
        <w:t xml:space="preserve"> Therefore, the present Agreement will </w:t>
      </w:r>
      <w:proofErr w:type="gramStart"/>
      <w:r w:rsidRPr="0087113E">
        <w:rPr>
          <w:rFonts w:cs="Tahoma"/>
          <w:lang w:val="en-US"/>
        </w:rPr>
        <w:t>be considered</w:t>
      </w:r>
      <w:proofErr w:type="gramEnd"/>
      <w:r w:rsidRPr="0087113E">
        <w:rPr>
          <w:rFonts w:cs="Tahoma"/>
          <w:lang w:val="en-US"/>
        </w:rPr>
        <w:t xml:space="preserve"> null and void and will not be binding if at any stage of the Agreement implementation, it will raise any involvement in corruption, fraudulent </w:t>
      </w:r>
      <w:proofErr w:type="spellStart"/>
      <w:r w:rsidRPr="0087113E">
        <w:rPr>
          <w:rFonts w:cs="Tahoma"/>
          <w:lang w:val="en-US"/>
        </w:rPr>
        <w:t>behaviour</w:t>
      </w:r>
      <w:proofErr w:type="spellEnd"/>
      <w:r w:rsidRPr="0087113E">
        <w:rPr>
          <w:rFonts w:cs="Tahoma"/>
          <w:lang w:val="en-US"/>
        </w:rPr>
        <w:t xml:space="preserve"> or coercion of the Supplier.</w:t>
      </w:r>
    </w:p>
    <w:p w:rsidR="002E6870" w:rsidRPr="0087113E" w:rsidRDefault="002E6870" w:rsidP="002E6870">
      <w:pPr>
        <w:ind w:left="993"/>
        <w:contextualSpacing/>
        <w:jc w:val="both"/>
        <w:rPr>
          <w:rFonts w:cs="Tahoma"/>
          <w:lang w:val="en-US"/>
        </w:rPr>
      </w:pPr>
    </w:p>
    <w:p w:rsidR="002E6870" w:rsidRPr="0087113E" w:rsidRDefault="002E6870" w:rsidP="002E6870">
      <w:pPr>
        <w:numPr>
          <w:ilvl w:val="0"/>
          <w:numId w:val="4"/>
        </w:numPr>
        <w:tabs>
          <w:tab w:val="num" w:pos="993"/>
        </w:tabs>
        <w:ind w:left="993" w:hanging="709"/>
        <w:contextualSpacing/>
        <w:jc w:val="both"/>
        <w:rPr>
          <w:rFonts w:cs="Tahoma"/>
          <w:lang w:val="en-US"/>
        </w:rPr>
      </w:pPr>
      <w:r w:rsidRPr="0087113E">
        <w:rPr>
          <w:rFonts w:cs="Tahoma"/>
          <w:lang w:val="en-US"/>
        </w:rPr>
        <w:t xml:space="preserve">The Supplier shall give the Customer’s donors the right to access its records when requested.                </w:t>
      </w:r>
    </w:p>
    <w:p w:rsidR="002E6870" w:rsidRPr="0087113E" w:rsidRDefault="002E6870" w:rsidP="002E6870">
      <w:pPr>
        <w:ind w:left="993"/>
        <w:contextualSpacing/>
        <w:jc w:val="both"/>
        <w:rPr>
          <w:rFonts w:cs="Tahoma"/>
          <w:lang w:val="en-US"/>
        </w:rPr>
      </w:pPr>
    </w:p>
    <w:p w:rsidR="002E6870" w:rsidRPr="0087113E" w:rsidRDefault="002E6870" w:rsidP="002E6870">
      <w:pPr>
        <w:numPr>
          <w:ilvl w:val="0"/>
          <w:numId w:val="4"/>
        </w:numPr>
        <w:tabs>
          <w:tab w:val="num" w:pos="993"/>
        </w:tabs>
        <w:ind w:left="993" w:hanging="709"/>
        <w:contextualSpacing/>
        <w:jc w:val="both"/>
        <w:rPr>
          <w:rFonts w:cs="Tahoma"/>
          <w:lang w:val="en-US"/>
        </w:rPr>
      </w:pPr>
      <w:r w:rsidRPr="0087113E">
        <w:rPr>
          <w:rFonts w:cs="Tahoma"/>
          <w:lang w:val="en-US"/>
        </w:rPr>
        <w:t>T</w:t>
      </w:r>
      <w:r w:rsidRPr="0087113E">
        <w:rPr>
          <w:rFonts w:cs="Tahoma"/>
        </w:rPr>
        <w:t>he Contractor</w:t>
      </w:r>
      <w:r w:rsidRPr="0087113E">
        <w:rPr>
          <w:rFonts w:cs="Tahoma"/>
          <w:lang w:val="en-US"/>
        </w:rPr>
        <w:t xml:space="preserve"> and the Supplier have a common commitment to prevent any form of child abuse.</w:t>
      </w:r>
    </w:p>
    <w:p w:rsidR="002E6870" w:rsidRPr="0087113E" w:rsidRDefault="002E6870" w:rsidP="002E6870">
      <w:pPr>
        <w:ind w:left="993"/>
        <w:contextualSpacing/>
        <w:jc w:val="both"/>
        <w:rPr>
          <w:rFonts w:cs="Tahoma"/>
          <w:lang w:val="en-US"/>
        </w:rPr>
      </w:pPr>
    </w:p>
    <w:p w:rsidR="002E6870" w:rsidRPr="0087113E" w:rsidRDefault="002E6870" w:rsidP="002E6870">
      <w:pPr>
        <w:numPr>
          <w:ilvl w:val="0"/>
          <w:numId w:val="4"/>
        </w:numPr>
        <w:tabs>
          <w:tab w:val="num" w:pos="993"/>
        </w:tabs>
        <w:ind w:left="993" w:hanging="709"/>
        <w:contextualSpacing/>
        <w:jc w:val="both"/>
        <w:rPr>
          <w:rFonts w:cs="Tahoma"/>
          <w:lang w:val="en-US"/>
        </w:rPr>
      </w:pPr>
      <w:r w:rsidRPr="0087113E">
        <w:rPr>
          <w:rFonts w:cs="Tahoma"/>
          <w:lang w:val="en-US"/>
        </w:rPr>
        <w:t>T</w:t>
      </w:r>
      <w:r w:rsidRPr="0087113E">
        <w:rPr>
          <w:rFonts w:cs="Tahoma"/>
        </w:rPr>
        <w:t>he Contractor</w:t>
      </w:r>
      <w:r w:rsidRPr="0087113E">
        <w:rPr>
          <w:rFonts w:cs="Tahoma"/>
          <w:lang w:val="en-US"/>
        </w:rPr>
        <w:t xml:space="preserve"> and the Supplier shall have zero-tolerance to any form of sexual exploitation and abuse, as well as other types of Gender-Based Violence, discrimination and non-sexual abuse of power and to adhere to t</w:t>
      </w:r>
      <w:r w:rsidRPr="0087113E">
        <w:rPr>
          <w:rFonts w:cs="Tahoma"/>
        </w:rPr>
        <w:t>he Contracting Authority</w:t>
      </w:r>
      <w:r w:rsidRPr="0087113E">
        <w:rPr>
          <w:rFonts w:cs="Tahoma"/>
          <w:lang w:val="en-US"/>
        </w:rPr>
        <w:t xml:space="preserve"> policy on “Protection from sexual exploitation and abuse (PSEA)” attached to this Agreement.</w:t>
      </w:r>
    </w:p>
    <w:p w:rsidR="002E6870" w:rsidRPr="0087113E" w:rsidRDefault="002E6870" w:rsidP="002E6870">
      <w:pPr>
        <w:ind w:left="993"/>
        <w:contextualSpacing/>
        <w:jc w:val="both"/>
        <w:rPr>
          <w:rFonts w:cs="Tahoma"/>
          <w:lang w:val="en-US"/>
        </w:rPr>
      </w:pPr>
    </w:p>
    <w:p w:rsidR="002E6870" w:rsidRPr="0087113E" w:rsidRDefault="002E6870" w:rsidP="002E6870">
      <w:pPr>
        <w:numPr>
          <w:ilvl w:val="0"/>
          <w:numId w:val="4"/>
        </w:numPr>
        <w:tabs>
          <w:tab w:val="num" w:pos="993"/>
        </w:tabs>
        <w:ind w:left="993" w:hanging="709"/>
        <w:contextualSpacing/>
        <w:jc w:val="both"/>
        <w:rPr>
          <w:rFonts w:cs="Tahoma"/>
          <w:lang w:val="en-US"/>
        </w:rPr>
      </w:pPr>
      <w:r w:rsidRPr="0087113E">
        <w:rPr>
          <w:rFonts w:cs="Tahoma"/>
          <w:lang w:val="en-US"/>
        </w:rPr>
        <w:t>T</w:t>
      </w:r>
      <w:r w:rsidRPr="0087113E">
        <w:rPr>
          <w:rFonts w:cs="Tahoma"/>
        </w:rPr>
        <w:t>he Contractor</w:t>
      </w:r>
      <w:r w:rsidRPr="0087113E">
        <w:rPr>
          <w:rFonts w:cs="Tahoma"/>
          <w:lang w:val="en-US"/>
        </w:rPr>
        <w:t xml:space="preserve"> and the Supplier shall respect health and safety </w:t>
      </w:r>
      <w:proofErr w:type="gramStart"/>
      <w:r w:rsidRPr="0087113E">
        <w:rPr>
          <w:rFonts w:cs="Tahoma"/>
          <w:lang w:val="en-US"/>
        </w:rPr>
        <w:t xml:space="preserve">at work, equal opportunities regardless sex, race, religion, age, disability and sexual orientation and to comply with </w:t>
      </w:r>
      <w:proofErr w:type="spellStart"/>
      <w:r w:rsidRPr="0087113E">
        <w:rPr>
          <w:rFonts w:cs="Tahoma"/>
          <w:lang w:val="en-US"/>
        </w:rPr>
        <w:t>Labour</w:t>
      </w:r>
      <w:proofErr w:type="spellEnd"/>
      <w:r w:rsidRPr="0087113E">
        <w:rPr>
          <w:rFonts w:cs="Tahoma"/>
          <w:lang w:val="en-US"/>
        </w:rPr>
        <w:t xml:space="preserve"> law</w:t>
      </w:r>
      <w:proofErr w:type="gramEnd"/>
      <w:r w:rsidRPr="0087113E">
        <w:rPr>
          <w:rFonts w:cs="Tahoma"/>
          <w:lang w:val="en-US"/>
        </w:rPr>
        <w:t>.</w:t>
      </w:r>
    </w:p>
    <w:p w:rsidR="002E6870" w:rsidRPr="0087113E" w:rsidRDefault="002E6870" w:rsidP="002E6870">
      <w:pPr>
        <w:ind w:left="993"/>
        <w:contextualSpacing/>
        <w:jc w:val="both"/>
        <w:rPr>
          <w:rFonts w:cs="Tahoma"/>
          <w:lang w:val="en-US"/>
        </w:rPr>
      </w:pPr>
    </w:p>
    <w:p w:rsidR="002E6870" w:rsidRPr="0087113E" w:rsidRDefault="002E6870" w:rsidP="002E6870">
      <w:pPr>
        <w:numPr>
          <w:ilvl w:val="0"/>
          <w:numId w:val="4"/>
        </w:numPr>
        <w:tabs>
          <w:tab w:val="num" w:pos="993"/>
        </w:tabs>
        <w:ind w:left="993" w:hanging="709"/>
        <w:contextualSpacing/>
        <w:jc w:val="both"/>
        <w:rPr>
          <w:rFonts w:cs="Tahoma"/>
          <w:lang w:val="en-US"/>
        </w:rPr>
      </w:pPr>
      <w:r w:rsidRPr="0087113E">
        <w:rPr>
          <w:rFonts w:cs="Tahoma"/>
          <w:lang w:val="en-US"/>
        </w:rPr>
        <w:t>T</w:t>
      </w:r>
      <w:r w:rsidRPr="0087113E">
        <w:rPr>
          <w:rFonts w:cs="Tahoma"/>
        </w:rPr>
        <w:t>he Contractor</w:t>
      </w:r>
      <w:r w:rsidRPr="0087113E">
        <w:rPr>
          <w:rFonts w:cs="Tahoma"/>
          <w:lang w:val="en-US"/>
        </w:rPr>
        <w:t xml:space="preserve"> and the Supplier shall comply with applicable International Conventions and Policies related to anti-money laundering and combatting terrorism financing.</w:t>
      </w:r>
    </w:p>
    <w:p w:rsidR="002E6870" w:rsidRPr="0087113E" w:rsidRDefault="002E6870" w:rsidP="002E6870">
      <w:pPr>
        <w:rPr>
          <w:rFonts w:cs="Tahoma"/>
        </w:rPr>
      </w:pPr>
    </w:p>
    <w:p w:rsidR="002E6870" w:rsidRPr="0087113E" w:rsidRDefault="002E6870" w:rsidP="002E6870">
      <w:pPr>
        <w:pBdr>
          <w:bottom w:val="single" w:sz="4" w:space="1" w:color="auto"/>
        </w:pBdr>
        <w:contextualSpacing/>
        <w:jc w:val="both"/>
        <w:outlineLvl w:val="0"/>
        <w:rPr>
          <w:rFonts w:cs="Tahoma"/>
          <w:b/>
        </w:rPr>
      </w:pPr>
      <w:r w:rsidRPr="0087113E">
        <w:rPr>
          <w:rFonts w:cs="Tahoma"/>
          <w:b/>
        </w:rPr>
        <w:t xml:space="preserve">Article 5 </w:t>
      </w:r>
      <w:r w:rsidRPr="0087113E">
        <w:rPr>
          <w:rFonts w:cs="Tahoma"/>
          <w:b/>
        </w:rPr>
        <w:tab/>
        <w:t>Assignment</w:t>
      </w:r>
    </w:p>
    <w:p w:rsidR="002E6870" w:rsidRPr="0087113E" w:rsidRDefault="002E6870" w:rsidP="002E6870">
      <w:pPr>
        <w:jc w:val="both"/>
        <w:rPr>
          <w:rFonts w:cs="Tahoma"/>
          <w:lang w:val="en-US"/>
        </w:rPr>
      </w:pPr>
      <w:r w:rsidRPr="0087113E">
        <w:rPr>
          <w:rFonts w:cs="Tahoma"/>
          <w:lang w:val="en-US"/>
        </w:rPr>
        <w:t xml:space="preserve">This agreement and the payments attached to it </w:t>
      </w:r>
      <w:proofErr w:type="gramStart"/>
      <w:r w:rsidRPr="0087113E">
        <w:rPr>
          <w:rFonts w:cs="Tahoma"/>
          <w:lang w:val="en-US"/>
        </w:rPr>
        <w:t>may not be assigned</w:t>
      </w:r>
      <w:proofErr w:type="gramEnd"/>
      <w:r w:rsidRPr="0087113E">
        <w:rPr>
          <w:rFonts w:cs="Tahoma"/>
          <w:lang w:val="en-US"/>
        </w:rPr>
        <w:t xml:space="preserve"> to a third party in any manner whatsoever.</w:t>
      </w:r>
    </w:p>
    <w:p w:rsidR="002E6870" w:rsidRPr="0087113E" w:rsidRDefault="002E6870" w:rsidP="002E6870">
      <w:pPr>
        <w:rPr>
          <w:rFonts w:cs="Tahoma"/>
          <w:lang w:val="en-US"/>
        </w:rPr>
      </w:pPr>
    </w:p>
    <w:p w:rsidR="002E6870" w:rsidRPr="0087113E" w:rsidRDefault="002E6870" w:rsidP="002E6870">
      <w:pPr>
        <w:tabs>
          <w:tab w:val="left" w:pos="1080"/>
        </w:tabs>
        <w:contextualSpacing/>
        <w:jc w:val="both"/>
        <w:rPr>
          <w:rFonts w:cs="Tahoma"/>
        </w:rPr>
      </w:pPr>
    </w:p>
    <w:p w:rsidR="002E6870" w:rsidRPr="0087113E" w:rsidRDefault="002E6870" w:rsidP="002E6870">
      <w:pPr>
        <w:pBdr>
          <w:bottom w:val="single" w:sz="4" w:space="1" w:color="auto"/>
        </w:pBdr>
        <w:ind w:left="567" w:hanging="567"/>
        <w:contextualSpacing/>
        <w:jc w:val="both"/>
        <w:outlineLvl w:val="0"/>
        <w:rPr>
          <w:rFonts w:cs="Tahoma"/>
          <w:b/>
          <w:lang w:val="en-US"/>
        </w:rPr>
      </w:pPr>
      <w:r w:rsidRPr="0087113E">
        <w:rPr>
          <w:rFonts w:cs="Tahoma"/>
          <w:b/>
          <w:lang w:val="en-US"/>
        </w:rPr>
        <w:t xml:space="preserve">Article 6 </w:t>
      </w:r>
      <w:r w:rsidRPr="0087113E">
        <w:rPr>
          <w:rFonts w:cs="Tahoma"/>
          <w:b/>
          <w:lang w:val="en-US"/>
        </w:rPr>
        <w:tab/>
        <w:t xml:space="preserve">Payments </w:t>
      </w:r>
    </w:p>
    <w:p w:rsidR="002E6870" w:rsidRPr="0087113E" w:rsidRDefault="002E6870" w:rsidP="002E6870">
      <w:pPr>
        <w:jc w:val="both"/>
        <w:rPr>
          <w:rFonts w:cs="Tahoma"/>
        </w:rPr>
      </w:pPr>
      <w:proofErr w:type="spellStart"/>
      <w:r w:rsidRPr="0087113E">
        <w:rPr>
          <w:rFonts w:cs="Tahoma"/>
          <w:lang w:val="en-US"/>
        </w:rPr>
        <w:t>Cuamm</w:t>
      </w:r>
      <w:proofErr w:type="spellEnd"/>
      <w:r w:rsidRPr="0087113E">
        <w:rPr>
          <w:rFonts w:cs="Tahoma"/>
          <w:lang w:val="en-US"/>
        </w:rPr>
        <w:t xml:space="preserve"> will pay by bank transfer upon receipt of a valid invoice from the supplier and signed delivery note</w:t>
      </w:r>
      <w:r w:rsidRPr="0087113E">
        <w:rPr>
          <w:rFonts w:cs="Tahoma"/>
        </w:rPr>
        <w:t xml:space="preserve"> by both parties. The supplier shall provide an invoice at delivered as requested Cars spare part, according to the purchase orders. The Payment </w:t>
      </w:r>
      <w:proofErr w:type="gramStart"/>
      <w:r w:rsidRPr="0087113E">
        <w:rPr>
          <w:rFonts w:cs="Tahoma"/>
        </w:rPr>
        <w:t>will be made</w:t>
      </w:r>
      <w:proofErr w:type="gramEnd"/>
      <w:r w:rsidRPr="0087113E">
        <w:rPr>
          <w:rFonts w:cs="Tahoma"/>
        </w:rPr>
        <w:t xml:space="preserve"> at the end of each month.</w:t>
      </w:r>
    </w:p>
    <w:p w:rsidR="002E6870" w:rsidRPr="0087113E" w:rsidRDefault="002E6870" w:rsidP="002E6870">
      <w:pPr>
        <w:jc w:val="both"/>
        <w:rPr>
          <w:rFonts w:cs="Tahoma"/>
        </w:rPr>
      </w:pPr>
      <w:r w:rsidRPr="0087113E">
        <w:rPr>
          <w:rFonts w:cs="Tahoma"/>
        </w:rPr>
        <w:t xml:space="preserve">Banks details of the contractor </w:t>
      </w:r>
    </w:p>
    <w:p w:rsidR="002E6870" w:rsidRPr="0087113E" w:rsidRDefault="002E6870" w:rsidP="002E6870">
      <w:pPr>
        <w:jc w:val="both"/>
        <w:rPr>
          <w:rFonts w:cs="Tahoma"/>
        </w:rPr>
      </w:pPr>
    </w:p>
    <w:p w:rsidR="002E6870" w:rsidRPr="0087113E" w:rsidRDefault="002E6870" w:rsidP="002E6870">
      <w:pPr>
        <w:jc w:val="both"/>
        <w:rPr>
          <w:rFonts w:cs="Tahoma"/>
        </w:rPr>
      </w:pPr>
      <w:r w:rsidRPr="0087113E">
        <w:rPr>
          <w:rFonts w:cs="Tahoma"/>
        </w:rPr>
        <w:t xml:space="preserve">Name of the bank: </w:t>
      </w:r>
      <w:r w:rsidRPr="0087113E">
        <w:t xml:space="preserve">xx </w:t>
      </w:r>
      <w:r w:rsidRPr="0087113E">
        <w:rPr>
          <w:rFonts w:cs="Tahoma"/>
        </w:rPr>
        <w:t xml:space="preserve"> </w:t>
      </w:r>
    </w:p>
    <w:p w:rsidR="002E6870" w:rsidRPr="0087113E" w:rsidRDefault="002E6870" w:rsidP="002E6870">
      <w:pPr>
        <w:jc w:val="both"/>
        <w:rPr>
          <w:rFonts w:cs="Tahoma"/>
        </w:rPr>
      </w:pPr>
      <w:r w:rsidRPr="0087113E">
        <w:rPr>
          <w:rFonts w:cs="Tahoma"/>
        </w:rPr>
        <w:t xml:space="preserve">Account’s name: </w:t>
      </w:r>
      <w:r w:rsidRPr="0087113E">
        <w:t>xx</w:t>
      </w:r>
    </w:p>
    <w:p w:rsidR="002E6870" w:rsidRPr="0087113E" w:rsidRDefault="002E6870" w:rsidP="002E6870">
      <w:pPr>
        <w:jc w:val="both"/>
        <w:rPr>
          <w:rFonts w:cs="Tahoma"/>
        </w:rPr>
      </w:pPr>
      <w:r w:rsidRPr="0087113E">
        <w:rPr>
          <w:rFonts w:cs="Tahoma"/>
        </w:rPr>
        <w:lastRenderedPageBreak/>
        <w:t>IBAN xxx</w:t>
      </w:r>
    </w:p>
    <w:p w:rsidR="002E6870" w:rsidRPr="0087113E" w:rsidRDefault="002E6870" w:rsidP="002E6870">
      <w:pPr>
        <w:pBdr>
          <w:bottom w:val="single" w:sz="4" w:space="1" w:color="auto"/>
        </w:pBdr>
        <w:ind w:left="567" w:hanging="567"/>
        <w:contextualSpacing/>
        <w:jc w:val="both"/>
        <w:outlineLvl w:val="0"/>
        <w:rPr>
          <w:rFonts w:cs="Tahoma"/>
          <w:b/>
        </w:rPr>
      </w:pPr>
    </w:p>
    <w:p w:rsidR="002E6870" w:rsidRPr="0087113E" w:rsidRDefault="002E6870" w:rsidP="002E6870">
      <w:pPr>
        <w:pBdr>
          <w:bottom w:val="single" w:sz="4" w:space="1" w:color="auto"/>
        </w:pBdr>
        <w:ind w:left="567" w:hanging="567"/>
        <w:contextualSpacing/>
        <w:jc w:val="both"/>
        <w:outlineLvl w:val="0"/>
        <w:rPr>
          <w:rFonts w:cs="Tahoma"/>
          <w:b/>
        </w:rPr>
      </w:pPr>
      <w:r w:rsidRPr="0087113E">
        <w:rPr>
          <w:rFonts w:cs="Tahoma"/>
          <w:b/>
        </w:rPr>
        <w:t>Article 7</w:t>
      </w:r>
      <w:r w:rsidRPr="0087113E">
        <w:rPr>
          <w:rFonts w:cs="Tahoma"/>
          <w:b/>
        </w:rPr>
        <w:tab/>
        <w:t>Disputes</w:t>
      </w:r>
    </w:p>
    <w:p w:rsidR="002E6870" w:rsidRPr="0087113E" w:rsidRDefault="002E6870" w:rsidP="002E6870">
      <w:pPr>
        <w:jc w:val="both"/>
        <w:rPr>
          <w:rFonts w:cs="Tahoma"/>
        </w:rPr>
      </w:pPr>
      <w:r w:rsidRPr="0087113E">
        <w:rPr>
          <w:rFonts w:cs="Tahoma"/>
        </w:rPr>
        <w:t xml:space="preserve">The Parties shall use their best endeavours to ensure that any dispute or difference arising from or in connection with this agreement be resolved in good faith. </w:t>
      </w:r>
    </w:p>
    <w:p w:rsidR="002E6870" w:rsidRPr="0087113E" w:rsidRDefault="002E6870" w:rsidP="002E6870">
      <w:pPr>
        <w:jc w:val="both"/>
        <w:rPr>
          <w:rFonts w:cs="Tahoma"/>
        </w:rPr>
      </w:pPr>
      <w:r w:rsidRPr="0087113E">
        <w:rPr>
          <w:rFonts w:cs="Tahoma"/>
        </w:rPr>
        <w:t>Failing resolution of the dispute or difference, parties may submit the dispute or difference to the South Sudanese courts.</w:t>
      </w:r>
    </w:p>
    <w:p w:rsidR="002E6870" w:rsidRPr="0087113E" w:rsidRDefault="002E6870" w:rsidP="002E6870">
      <w:pPr>
        <w:rPr>
          <w:rFonts w:cs="Tahoma"/>
          <w:b/>
        </w:rPr>
      </w:pPr>
    </w:p>
    <w:p w:rsidR="002E6870" w:rsidRPr="0087113E" w:rsidRDefault="002E6870" w:rsidP="002E6870">
      <w:pPr>
        <w:pBdr>
          <w:bottom w:val="single" w:sz="4" w:space="1" w:color="auto"/>
        </w:pBdr>
        <w:ind w:left="567" w:hanging="567"/>
        <w:contextualSpacing/>
        <w:jc w:val="both"/>
        <w:outlineLvl w:val="0"/>
        <w:rPr>
          <w:rFonts w:cs="Tahoma"/>
          <w:b/>
        </w:rPr>
      </w:pPr>
      <w:r w:rsidRPr="0087113E">
        <w:rPr>
          <w:rFonts w:cs="Tahoma"/>
          <w:b/>
        </w:rPr>
        <w:t>Article 8</w:t>
      </w:r>
      <w:r w:rsidRPr="0087113E">
        <w:rPr>
          <w:rFonts w:cs="Tahoma"/>
          <w:b/>
        </w:rPr>
        <w:tab/>
        <w:t>Termination of the Agreement</w:t>
      </w:r>
    </w:p>
    <w:p w:rsidR="002E6870" w:rsidRPr="0087113E" w:rsidRDefault="002E6870" w:rsidP="002E6870">
      <w:pPr>
        <w:widowControl w:val="0"/>
        <w:contextualSpacing/>
        <w:jc w:val="both"/>
        <w:rPr>
          <w:rFonts w:cs="Tahoma"/>
        </w:rPr>
      </w:pPr>
      <w:r w:rsidRPr="0087113E">
        <w:rPr>
          <w:rFonts w:cs="Tahoma"/>
        </w:rPr>
        <w:t>After giving the Supplier seven days’ notice, the Contractor may terminate the agreement in any of the following cases:</w:t>
      </w:r>
    </w:p>
    <w:p w:rsidR="002E6870" w:rsidRPr="0087113E" w:rsidRDefault="002E6870" w:rsidP="002E6870">
      <w:pPr>
        <w:pStyle w:val="Paragrafoelenco"/>
        <w:widowControl w:val="0"/>
        <w:numPr>
          <w:ilvl w:val="0"/>
          <w:numId w:val="5"/>
        </w:numPr>
        <w:suppressAutoHyphens/>
        <w:jc w:val="both"/>
        <w:rPr>
          <w:rFonts w:cs="Tahoma"/>
          <w:lang w:val="en-GB"/>
        </w:rPr>
      </w:pPr>
      <w:r w:rsidRPr="0087113E">
        <w:rPr>
          <w:rFonts w:cs="Tahoma"/>
          <w:lang w:val="en-US"/>
        </w:rPr>
        <w:t xml:space="preserve">The Supplier substantially fails to perform its obligations under this agreement; </w:t>
      </w:r>
    </w:p>
    <w:p w:rsidR="002E6870" w:rsidRPr="0087113E" w:rsidRDefault="002E6870" w:rsidP="002E6870">
      <w:pPr>
        <w:pStyle w:val="Paragrafoelenco"/>
        <w:numPr>
          <w:ilvl w:val="0"/>
          <w:numId w:val="5"/>
        </w:numPr>
        <w:suppressAutoHyphens/>
        <w:jc w:val="both"/>
        <w:rPr>
          <w:rFonts w:cs="Tahoma"/>
          <w:lang w:val="en-US"/>
        </w:rPr>
      </w:pPr>
      <w:r w:rsidRPr="0087113E">
        <w:rPr>
          <w:rFonts w:cs="Tahoma"/>
          <w:lang w:val="en-US"/>
        </w:rPr>
        <w:t>The Supplier fails to comply within a reasonable time, after a notice received from the Contractor, which seriously affects the proper and timely performance of the work;</w:t>
      </w:r>
    </w:p>
    <w:p w:rsidR="002E6870" w:rsidRPr="0087113E" w:rsidRDefault="002E6870" w:rsidP="002E6870">
      <w:pPr>
        <w:pStyle w:val="Paragrafoelenco"/>
        <w:numPr>
          <w:ilvl w:val="0"/>
          <w:numId w:val="5"/>
        </w:numPr>
        <w:suppressAutoHyphens/>
        <w:jc w:val="both"/>
        <w:rPr>
          <w:rFonts w:cs="Tahoma"/>
          <w:lang w:val="en-US"/>
        </w:rPr>
      </w:pPr>
      <w:r w:rsidRPr="0087113E">
        <w:rPr>
          <w:rFonts w:cs="Tahoma"/>
          <w:lang w:val="en-US"/>
        </w:rPr>
        <w:t xml:space="preserve">The Supplier refuses or neglects to carry out administrative orders given by the Contractor or his representative; </w:t>
      </w:r>
    </w:p>
    <w:p w:rsidR="002E6870" w:rsidRPr="0087113E" w:rsidRDefault="002E6870" w:rsidP="002E6870">
      <w:pPr>
        <w:pStyle w:val="Paragrafoelenco"/>
        <w:numPr>
          <w:ilvl w:val="0"/>
          <w:numId w:val="5"/>
        </w:numPr>
        <w:suppressAutoHyphens/>
        <w:jc w:val="both"/>
        <w:rPr>
          <w:rFonts w:cs="Tahoma"/>
          <w:lang w:val="en-US"/>
        </w:rPr>
      </w:pPr>
      <w:r w:rsidRPr="0087113E">
        <w:rPr>
          <w:rFonts w:cs="Tahoma"/>
          <w:lang w:val="en-US"/>
        </w:rPr>
        <w:t xml:space="preserve">The Supplier assigns the agreement to the Third Party without the authorization of the Contractor; </w:t>
      </w:r>
    </w:p>
    <w:p w:rsidR="002E6870" w:rsidRPr="0087113E" w:rsidRDefault="002E6870" w:rsidP="002E6870">
      <w:pPr>
        <w:pStyle w:val="Paragrafoelenco"/>
        <w:numPr>
          <w:ilvl w:val="0"/>
          <w:numId w:val="5"/>
        </w:numPr>
        <w:suppressAutoHyphens/>
        <w:jc w:val="both"/>
        <w:rPr>
          <w:rFonts w:cs="Tahoma"/>
          <w:lang w:val="en-US"/>
        </w:rPr>
      </w:pPr>
      <w:r w:rsidRPr="0087113E">
        <w:rPr>
          <w:rFonts w:cs="Tahoma"/>
          <w:lang w:val="en-US"/>
        </w:rPr>
        <w:t xml:space="preserve">The Supplier 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 </w:t>
      </w:r>
    </w:p>
    <w:p w:rsidR="002E6870" w:rsidRPr="0087113E" w:rsidRDefault="002E6870" w:rsidP="002E6870">
      <w:pPr>
        <w:pStyle w:val="Paragrafoelenco"/>
        <w:numPr>
          <w:ilvl w:val="0"/>
          <w:numId w:val="5"/>
        </w:numPr>
        <w:suppressAutoHyphens/>
        <w:jc w:val="both"/>
        <w:rPr>
          <w:rFonts w:cs="Tahoma"/>
          <w:lang w:val="en-US"/>
        </w:rPr>
      </w:pPr>
      <w:r w:rsidRPr="0087113E">
        <w:rPr>
          <w:rFonts w:cs="Tahoma"/>
          <w:lang w:val="en-US"/>
        </w:rPr>
        <w:t>The Supplier has been convicted of an offence concerning professional conduct by a judgment, which has the force of res judicata:</w:t>
      </w:r>
    </w:p>
    <w:p w:rsidR="002E6870" w:rsidRPr="0087113E" w:rsidRDefault="002E6870" w:rsidP="002E6870">
      <w:pPr>
        <w:pStyle w:val="Paragrafoelenco"/>
        <w:numPr>
          <w:ilvl w:val="0"/>
          <w:numId w:val="5"/>
        </w:numPr>
        <w:suppressAutoHyphens/>
        <w:jc w:val="both"/>
        <w:rPr>
          <w:rFonts w:cs="Tahoma"/>
          <w:lang w:val="en-US"/>
        </w:rPr>
      </w:pPr>
      <w:r w:rsidRPr="0087113E">
        <w:rPr>
          <w:lang w:val="en-US"/>
        </w:rPr>
        <w:t xml:space="preserve">The </w:t>
      </w:r>
      <w:r w:rsidRPr="0087113E">
        <w:rPr>
          <w:rFonts w:cs="Tahoma"/>
          <w:lang w:val="en-US"/>
        </w:rPr>
        <w:t>Supplier</w:t>
      </w:r>
      <w:r w:rsidRPr="0087113E">
        <w:rPr>
          <w:lang w:val="en-US"/>
        </w:rPr>
        <w:t xml:space="preserve"> didn’t comply with the obligation to pay social contributions or other taxes required by law in force in the </w:t>
      </w:r>
      <w:r w:rsidRPr="0087113E">
        <w:rPr>
          <w:rFonts w:cs="Tahoma"/>
          <w:lang w:val="en-US"/>
        </w:rPr>
        <w:t>country of Contracting or is not able to produce or renew his Tax Clearance Certificate;</w:t>
      </w:r>
    </w:p>
    <w:p w:rsidR="002E6870" w:rsidRPr="0087113E" w:rsidRDefault="002E6870" w:rsidP="002E6870">
      <w:pPr>
        <w:pStyle w:val="Paragrafoelenco"/>
        <w:numPr>
          <w:ilvl w:val="0"/>
          <w:numId w:val="5"/>
        </w:numPr>
        <w:suppressAutoHyphens/>
        <w:jc w:val="both"/>
        <w:rPr>
          <w:rFonts w:cs="Tahoma"/>
          <w:lang w:val="en-US"/>
        </w:rPr>
      </w:pPr>
      <w:r w:rsidRPr="0087113E">
        <w:rPr>
          <w:rFonts w:cs="Tahoma"/>
          <w:lang w:val="en-US"/>
        </w:rPr>
        <w:t xml:space="preserve">The Supplier has been the subject of a judgment which has the force of res judicata for fraud, corruption, involvement in a criminal organization or any other illegal activity detrimental to the Communities' financial interests; </w:t>
      </w:r>
    </w:p>
    <w:p w:rsidR="002E6870" w:rsidRPr="0087113E" w:rsidRDefault="002E6870" w:rsidP="002E6870">
      <w:pPr>
        <w:pStyle w:val="Paragrafoelenco"/>
        <w:numPr>
          <w:ilvl w:val="0"/>
          <w:numId w:val="5"/>
        </w:numPr>
        <w:suppressAutoHyphens/>
        <w:jc w:val="both"/>
        <w:rPr>
          <w:rFonts w:cs="Tahoma"/>
          <w:lang w:val="en-US"/>
        </w:rPr>
      </w:pPr>
      <w:r w:rsidRPr="0087113E">
        <w:rPr>
          <w:rFonts w:cs="Tahoma"/>
          <w:lang w:val="en-US"/>
        </w:rPr>
        <w:t>The Supplier is subject to conflict of interest;</w:t>
      </w:r>
    </w:p>
    <w:p w:rsidR="002E6870" w:rsidRPr="0087113E" w:rsidRDefault="002E6870" w:rsidP="002E6870">
      <w:pPr>
        <w:pStyle w:val="Paragrafoelenco"/>
        <w:numPr>
          <w:ilvl w:val="0"/>
          <w:numId w:val="5"/>
        </w:numPr>
        <w:suppressAutoHyphens/>
        <w:jc w:val="both"/>
        <w:rPr>
          <w:rFonts w:cs="Tahoma"/>
          <w:lang w:val="en-US"/>
        </w:rPr>
      </w:pPr>
      <w:r w:rsidRPr="0087113E">
        <w:rPr>
          <w:rFonts w:cs="Tahoma"/>
          <w:lang w:val="en-US"/>
        </w:rPr>
        <w:t xml:space="preserve">Any organizational modification occurs involving a change in the legal personality, nature or control of the Supplier, unless such modification is recorded in an addendum to the agreement; </w:t>
      </w:r>
    </w:p>
    <w:p w:rsidR="002E6870" w:rsidRPr="0087113E" w:rsidRDefault="002E6870" w:rsidP="002E6870">
      <w:pPr>
        <w:pStyle w:val="Paragrafoelenco"/>
        <w:numPr>
          <w:ilvl w:val="0"/>
          <w:numId w:val="5"/>
        </w:numPr>
        <w:suppressAutoHyphens/>
        <w:jc w:val="both"/>
        <w:rPr>
          <w:rFonts w:cs="Tahoma"/>
          <w:lang w:val="en-US"/>
        </w:rPr>
      </w:pPr>
      <w:r w:rsidRPr="0087113E">
        <w:rPr>
          <w:rFonts w:cs="Tahoma"/>
          <w:lang w:val="en-US"/>
        </w:rPr>
        <w:t>Any other legal disability hindering performance of the agreement occurs.</w:t>
      </w:r>
    </w:p>
    <w:p w:rsidR="002E6870" w:rsidRPr="0087113E" w:rsidRDefault="002E6870" w:rsidP="002E6870">
      <w:pPr>
        <w:pStyle w:val="Paragrafoelenco"/>
        <w:widowControl w:val="0"/>
        <w:numPr>
          <w:ilvl w:val="0"/>
          <w:numId w:val="5"/>
        </w:numPr>
        <w:jc w:val="both"/>
        <w:rPr>
          <w:rFonts w:cs="Tahoma"/>
          <w:lang w:val="en-GB"/>
        </w:rPr>
      </w:pPr>
      <w:r w:rsidRPr="0087113E">
        <w:rPr>
          <w:rFonts w:cs="Tahoma"/>
          <w:lang w:val="en-GB"/>
        </w:rPr>
        <w:t xml:space="preserve">The Supplier suspends the delivery of the supplies, or any part thereof, for more than 10 weeks, for reasons not specified in the agreement or not attributable to the Supplier. </w:t>
      </w:r>
    </w:p>
    <w:p w:rsidR="002E6870" w:rsidRPr="0087113E" w:rsidRDefault="002E6870" w:rsidP="002E6870">
      <w:pPr>
        <w:ind w:left="1418" w:hanging="698"/>
        <w:contextualSpacing/>
        <w:jc w:val="both"/>
        <w:rPr>
          <w:rFonts w:cs="Tahoma"/>
        </w:rPr>
      </w:pPr>
    </w:p>
    <w:p w:rsidR="002E6870" w:rsidRPr="0087113E" w:rsidRDefault="002E6870" w:rsidP="002E6870">
      <w:pPr>
        <w:ind w:left="1418" w:hanging="698"/>
        <w:contextualSpacing/>
        <w:jc w:val="both"/>
        <w:rPr>
          <w:rFonts w:cs="Tahoma"/>
        </w:rPr>
      </w:pPr>
    </w:p>
    <w:p w:rsidR="002E6870" w:rsidRPr="0087113E" w:rsidRDefault="002E6870" w:rsidP="002E6870">
      <w:pPr>
        <w:pBdr>
          <w:bottom w:val="single" w:sz="4" w:space="1" w:color="auto"/>
        </w:pBdr>
        <w:ind w:left="567" w:hanging="567"/>
        <w:contextualSpacing/>
        <w:jc w:val="both"/>
        <w:outlineLvl w:val="0"/>
        <w:rPr>
          <w:rFonts w:cs="Tahoma"/>
          <w:b/>
        </w:rPr>
      </w:pPr>
      <w:r w:rsidRPr="0087113E">
        <w:rPr>
          <w:rFonts w:cs="Tahoma"/>
          <w:b/>
        </w:rPr>
        <w:t>Article 9</w:t>
      </w:r>
      <w:r w:rsidRPr="0087113E">
        <w:rPr>
          <w:rFonts w:cs="Tahoma"/>
          <w:b/>
        </w:rPr>
        <w:tab/>
        <w:t>Termination by the Supplier</w:t>
      </w:r>
    </w:p>
    <w:p w:rsidR="002E6870" w:rsidRPr="0087113E" w:rsidRDefault="002E6870" w:rsidP="002E6870">
      <w:pPr>
        <w:widowControl w:val="0"/>
        <w:contextualSpacing/>
        <w:jc w:val="both"/>
        <w:rPr>
          <w:rFonts w:cs="Tahoma"/>
        </w:rPr>
      </w:pPr>
      <w:r w:rsidRPr="0087113E">
        <w:rPr>
          <w:rFonts w:cs="Tahoma"/>
        </w:rPr>
        <w:t xml:space="preserve">The Supplier </w:t>
      </w:r>
      <w:proofErr w:type="gramStart"/>
      <w:r w:rsidRPr="0087113E">
        <w:rPr>
          <w:rFonts w:cs="Tahoma"/>
        </w:rPr>
        <w:t>may, after giving 14 days’ notice to the Contracting Authority, terminate</w:t>
      </w:r>
      <w:proofErr w:type="gramEnd"/>
      <w:r w:rsidRPr="0087113E">
        <w:rPr>
          <w:rFonts w:cs="Tahoma"/>
        </w:rPr>
        <w:t xml:space="preserve"> the agreement if the Contractor:</w:t>
      </w:r>
    </w:p>
    <w:p w:rsidR="002E6870" w:rsidRPr="0087113E" w:rsidRDefault="002E6870" w:rsidP="002E6870">
      <w:pPr>
        <w:pStyle w:val="Paragrafoelenco"/>
        <w:widowControl w:val="0"/>
        <w:numPr>
          <w:ilvl w:val="0"/>
          <w:numId w:val="6"/>
        </w:numPr>
        <w:jc w:val="both"/>
        <w:rPr>
          <w:rFonts w:cs="Tahoma"/>
          <w:lang w:val="en-GB"/>
        </w:rPr>
      </w:pPr>
      <w:r w:rsidRPr="0087113E">
        <w:rPr>
          <w:rFonts w:cs="Tahoma"/>
          <w:lang w:val="en-GB"/>
        </w:rPr>
        <w:t>Fails to pay the Supplier the amounts due under any certificate issued by the Contractor his representative after the expiry of the deadline stated in Art. 7 - Payments;</w:t>
      </w:r>
    </w:p>
    <w:p w:rsidR="002E6870" w:rsidRPr="0087113E" w:rsidRDefault="002E6870" w:rsidP="002E6870">
      <w:pPr>
        <w:pStyle w:val="Paragrafoelenco"/>
        <w:widowControl w:val="0"/>
        <w:numPr>
          <w:ilvl w:val="0"/>
          <w:numId w:val="6"/>
        </w:numPr>
        <w:jc w:val="both"/>
        <w:rPr>
          <w:rFonts w:cs="Tahoma"/>
          <w:lang w:val="en-GB"/>
        </w:rPr>
      </w:pPr>
      <w:r w:rsidRPr="0087113E">
        <w:rPr>
          <w:rFonts w:cs="Tahoma"/>
          <w:lang w:val="en-GB"/>
        </w:rPr>
        <w:t>Consistently fails to meet its obligations after repeated reminders;</w:t>
      </w:r>
    </w:p>
    <w:p w:rsidR="002E6870" w:rsidRPr="0087113E" w:rsidRDefault="002E6870" w:rsidP="002E6870">
      <w:pPr>
        <w:widowControl w:val="0"/>
        <w:ind w:left="993" w:hanging="709"/>
        <w:contextualSpacing/>
        <w:jc w:val="both"/>
        <w:rPr>
          <w:rFonts w:cs="Tahoma"/>
        </w:rPr>
      </w:pPr>
    </w:p>
    <w:p w:rsidR="002E6870" w:rsidRPr="0087113E" w:rsidRDefault="002E6870" w:rsidP="002E6870">
      <w:pPr>
        <w:pBdr>
          <w:bottom w:val="single" w:sz="4" w:space="1" w:color="auto"/>
        </w:pBdr>
        <w:ind w:left="567" w:hanging="567"/>
        <w:contextualSpacing/>
        <w:jc w:val="both"/>
        <w:outlineLvl w:val="0"/>
        <w:rPr>
          <w:rFonts w:cs="Tahoma"/>
          <w:b/>
        </w:rPr>
      </w:pPr>
      <w:r w:rsidRPr="0087113E">
        <w:rPr>
          <w:rFonts w:cs="Tahoma"/>
          <w:b/>
        </w:rPr>
        <w:t>Article 10</w:t>
      </w:r>
      <w:r w:rsidRPr="0087113E">
        <w:rPr>
          <w:rFonts w:cs="Tahoma"/>
          <w:b/>
        </w:rPr>
        <w:tab/>
        <w:t>Force Majeure</w:t>
      </w:r>
    </w:p>
    <w:p w:rsidR="002E6870" w:rsidRPr="0087113E" w:rsidRDefault="002E6870" w:rsidP="002E6870">
      <w:pPr>
        <w:rPr>
          <w:rFonts w:cs="Tahoma"/>
        </w:rPr>
      </w:pPr>
    </w:p>
    <w:p w:rsidR="002E6870" w:rsidRPr="0087113E" w:rsidRDefault="002E6870" w:rsidP="002E6870">
      <w:pPr>
        <w:numPr>
          <w:ilvl w:val="0"/>
          <w:numId w:val="7"/>
        </w:numPr>
        <w:tabs>
          <w:tab w:val="num" w:pos="993"/>
        </w:tabs>
        <w:ind w:left="993" w:hanging="709"/>
        <w:contextualSpacing/>
        <w:jc w:val="both"/>
        <w:rPr>
          <w:rFonts w:cs="Tahoma"/>
          <w:lang w:val="en-US"/>
        </w:rPr>
      </w:pPr>
      <w:proofErr w:type="gramStart"/>
      <w:r w:rsidRPr="0087113E">
        <w:rPr>
          <w:rFonts w:cs="Tahoma"/>
          <w:lang w:val="en-US"/>
        </w:rPr>
        <w:t xml:space="preserve">Neither party shall be liable to the other party for any delay or non-performance of its obligations under this Agreement arising from any cause beyond its reasonable control, including but not limited to acts of God,  natural and unavoidable catastrophes and events, war or armed conflict, terrorism, fire, explosion, civil commotion or industrial, acts of </w:t>
      </w:r>
      <w:r w:rsidRPr="0087113E">
        <w:rPr>
          <w:rFonts w:cs="Tahoma"/>
          <w:lang w:val="en-US"/>
        </w:rPr>
        <w:lastRenderedPageBreak/>
        <w:t>government, government or regulatory bodies  or other disputes of a third party and needs to inform the other Party immediately after occurrence of the Force Majeure by sending a Notice/Written Letter to other Party.</w:t>
      </w:r>
      <w:proofErr w:type="gramEnd"/>
      <w:r w:rsidRPr="0087113E">
        <w:rPr>
          <w:rFonts w:cs="Tahoma"/>
          <w:lang w:val="en-US"/>
        </w:rPr>
        <w:t xml:space="preserve">   </w:t>
      </w:r>
    </w:p>
    <w:p w:rsidR="002E6870" w:rsidRPr="0087113E" w:rsidRDefault="002E6870" w:rsidP="002E6870">
      <w:pPr>
        <w:ind w:left="993"/>
        <w:contextualSpacing/>
        <w:jc w:val="both"/>
        <w:rPr>
          <w:rFonts w:cs="Tahoma"/>
          <w:lang w:val="en-US"/>
        </w:rPr>
      </w:pPr>
    </w:p>
    <w:p w:rsidR="002E6870" w:rsidRPr="0087113E" w:rsidRDefault="002E6870" w:rsidP="002E6870">
      <w:pPr>
        <w:numPr>
          <w:ilvl w:val="0"/>
          <w:numId w:val="7"/>
        </w:numPr>
        <w:tabs>
          <w:tab w:val="num" w:pos="993"/>
        </w:tabs>
        <w:ind w:left="993" w:hanging="709"/>
        <w:contextualSpacing/>
        <w:jc w:val="both"/>
        <w:rPr>
          <w:rFonts w:cs="Tahoma"/>
          <w:lang w:val="en-US"/>
        </w:rPr>
      </w:pPr>
      <w:r w:rsidRPr="0087113E">
        <w:rPr>
          <w:rFonts w:cs="Tahoma"/>
          <w:lang w:val="en-US"/>
        </w:rPr>
        <w:t xml:space="preserve">If circumstances of force majeure have occurred and continue for a period of 180 days then, the agreement </w:t>
      </w:r>
      <w:proofErr w:type="gramStart"/>
      <w:r w:rsidRPr="0087113E">
        <w:rPr>
          <w:rFonts w:cs="Tahoma"/>
          <w:lang w:val="en-US"/>
        </w:rPr>
        <w:t>shall be terminated</w:t>
      </w:r>
      <w:proofErr w:type="gramEnd"/>
      <w:r w:rsidRPr="0087113E">
        <w:rPr>
          <w:rFonts w:cs="Tahoma"/>
          <w:lang w:val="en-US"/>
        </w:rPr>
        <w:t xml:space="preserve"> automatically and the Parties shall be released from further performance of the agreement.</w:t>
      </w:r>
    </w:p>
    <w:p w:rsidR="002E6870" w:rsidRPr="0087113E" w:rsidRDefault="002E6870" w:rsidP="002E6870">
      <w:pPr>
        <w:jc w:val="both"/>
        <w:rPr>
          <w:rFonts w:cs="Tahoma"/>
          <w:lang w:val="en-US"/>
        </w:rPr>
      </w:pPr>
    </w:p>
    <w:p w:rsidR="002E6870" w:rsidRPr="0087113E" w:rsidRDefault="002E6870" w:rsidP="002E6870">
      <w:pPr>
        <w:rPr>
          <w:rFonts w:cs="Tahoma"/>
          <w:lang w:val="en-US"/>
        </w:rPr>
      </w:pPr>
      <w:r w:rsidRPr="0087113E">
        <w:rPr>
          <w:rFonts w:cs="Tahoma"/>
          <w:lang w:val="en-US"/>
        </w:rPr>
        <w:t xml:space="preserve">To </w:t>
      </w:r>
      <w:proofErr w:type="gramStart"/>
      <w:r w:rsidRPr="0087113E">
        <w:rPr>
          <w:rFonts w:cs="Tahoma"/>
          <w:lang w:val="en-US"/>
        </w:rPr>
        <w:t>be signed</w:t>
      </w:r>
      <w:proofErr w:type="gramEnd"/>
      <w:r w:rsidRPr="0087113E">
        <w:rPr>
          <w:rFonts w:cs="Tahoma"/>
          <w:lang w:val="en-US"/>
        </w:rPr>
        <w:t xml:space="preserve"> in English in two original copies,</w:t>
      </w:r>
      <w:r w:rsidRPr="0087113E">
        <w:rPr>
          <w:rFonts w:cs="Tahoma"/>
          <w:color w:val="FF0000"/>
          <w:lang w:val="en-US"/>
        </w:rPr>
        <w:t xml:space="preserve"> </w:t>
      </w:r>
      <w:r w:rsidRPr="0087113E">
        <w:rPr>
          <w:rFonts w:cs="Tahoma"/>
          <w:lang w:val="en-US"/>
        </w:rPr>
        <w:t>one original copy is for the Contractor and one original copy for the Supplier.</w:t>
      </w:r>
    </w:p>
    <w:p w:rsidR="002E6870" w:rsidRPr="0087113E" w:rsidRDefault="002E6870" w:rsidP="002E6870">
      <w:pPr>
        <w:rPr>
          <w:rFonts w:cs="Tahoma"/>
          <w:lang w:val="en-US"/>
        </w:rPr>
      </w:pPr>
    </w:p>
    <w:p w:rsidR="002E6870" w:rsidRPr="0087113E" w:rsidRDefault="002E6870" w:rsidP="002E6870">
      <w:pPr>
        <w:pStyle w:val="Standard"/>
        <w:spacing w:after="0" w:line="240" w:lineRule="auto"/>
        <w:jc w:val="both"/>
        <w:rPr>
          <w:rFonts w:ascii="Tahoma" w:hAnsi="Tahoma"/>
          <w:b/>
          <w:sz w:val="20"/>
          <w:szCs w:val="20"/>
          <w:lang w:val="en-US"/>
        </w:rPr>
      </w:pPr>
      <w:r w:rsidRPr="0087113E">
        <w:rPr>
          <w:rFonts w:ascii="Tahoma" w:hAnsi="Tahoma"/>
          <w:b/>
          <w:sz w:val="20"/>
          <w:szCs w:val="20"/>
          <w:lang w:val="en-US"/>
        </w:rPr>
        <w:t>Date xx/xx / xx</w:t>
      </w:r>
    </w:p>
    <w:p w:rsidR="002E6870" w:rsidRPr="0087113E" w:rsidRDefault="002E6870" w:rsidP="002E6870">
      <w:pPr>
        <w:pStyle w:val="Standard"/>
        <w:spacing w:after="0" w:line="240" w:lineRule="auto"/>
        <w:jc w:val="both"/>
        <w:rPr>
          <w:rFonts w:ascii="Tahoma" w:hAnsi="Tahoma"/>
          <w:b/>
          <w:sz w:val="20"/>
          <w:szCs w:val="20"/>
          <w:lang w:val="en-US"/>
        </w:rPr>
      </w:pPr>
    </w:p>
    <w:p w:rsidR="002E6870" w:rsidRPr="0087113E" w:rsidRDefault="002E6870" w:rsidP="002E6870">
      <w:pPr>
        <w:pStyle w:val="Standard"/>
        <w:spacing w:after="0" w:line="240" w:lineRule="auto"/>
        <w:jc w:val="both"/>
        <w:rPr>
          <w:rFonts w:ascii="Tahoma" w:hAnsi="Tahoma"/>
          <w:b/>
          <w:sz w:val="20"/>
          <w:szCs w:val="20"/>
          <w:lang w:val="en-US"/>
        </w:rPr>
      </w:pPr>
    </w:p>
    <w:p w:rsidR="002E6870" w:rsidRPr="0087113E" w:rsidRDefault="002E6870" w:rsidP="002E6870">
      <w:pPr>
        <w:pStyle w:val="Standard"/>
        <w:spacing w:after="0" w:line="240" w:lineRule="auto"/>
        <w:rPr>
          <w:rFonts w:ascii="Tahoma" w:hAnsi="Tahoma"/>
          <w:b/>
          <w:sz w:val="20"/>
          <w:szCs w:val="20"/>
          <w:lang w:val="en-US"/>
        </w:rPr>
      </w:pPr>
    </w:p>
    <w:tbl>
      <w:tblPr>
        <w:tblStyle w:val="Grigliatabella"/>
        <w:tblpPr w:leftFromText="180" w:rightFromText="180" w:vertAnchor="text" w:horzAnchor="margin" w:tblpY="1"/>
        <w:tblW w:w="0" w:type="auto"/>
        <w:tblLook w:val="04A0" w:firstRow="1" w:lastRow="0" w:firstColumn="1" w:lastColumn="0" w:noHBand="0" w:noVBand="1"/>
      </w:tblPr>
      <w:tblGrid>
        <w:gridCol w:w="4505"/>
      </w:tblGrid>
      <w:tr w:rsidR="002E6870" w:rsidRPr="0087113E" w:rsidTr="00165224">
        <w:tc>
          <w:tcPr>
            <w:tcW w:w="4505" w:type="dxa"/>
          </w:tcPr>
          <w:p w:rsidR="002E6870" w:rsidRPr="0087113E" w:rsidRDefault="002E6870" w:rsidP="00165224">
            <w:pPr>
              <w:jc w:val="both"/>
              <w:rPr>
                <w:rFonts w:cs="Tahoma"/>
                <w:b/>
                <w:lang w:val="en-US"/>
              </w:rPr>
            </w:pPr>
            <w:r w:rsidRPr="0087113E">
              <w:rPr>
                <w:rFonts w:cs="Tahoma"/>
                <w:b/>
                <w:lang w:val="en-US"/>
              </w:rPr>
              <w:t>For the Supplier</w:t>
            </w:r>
            <w:r w:rsidRPr="0087113E">
              <w:rPr>
                <w:rFonts w:cs="Tahoma"/>
                <w:b/>
                <w:lang w:val="en-US"/>
              </w:rPr>
              <w:tab/>
            </w:r>
            <w:r w:rsidRPr="0087113E">
              <w:rPr>
                <w:rFonts w:cs="Tahoma"/>
                <w:b/>
                <w:lang w:val="en-US"/>
              </w:rPr>
              <w:tab/>
            </w:r>
            <w:r w:rsidRPr="0087113E">
              <w:rPr>
                <w:rFonts w:cs="Tahoma"/>
                <w:b/>
                <w:lang w:val="en-US"/>
              </w:rPr>
              <w:tab/>
              <w:t xml:space="preserve">       </w:t>
            </w:r>
          </w:p>
          <w:p w:rsidR="002E6870" w:rsidRPr="0087113E" w:rsidRDefault="002E6870" w:rsidP="00165224">
            <w:pPr>
              <w:pStyle w:val="Standard"/>
              <w:spacing w:line="240" w:lineRule="auto"/>
              <w:jc w:val="both"/>
              <w:rPr>
                <w:rFonts w:ascii="Tahoma" w:hAnsi="Tahoma"/>
                <w:lang w:val="en-US"/>
              </w:rPr>
            </w:pPr>
          </w:p>
        </w:tc>
      </w:tr>
      <w:tr w:rsidR="002E6870" w:rsidRPr="0087113E" w:rsidTr="00165224">
        <w:tc>
          <w:tcPr>
            <w:tcW w:w="4505" w:type="dxa"/>
          </w:tcPr>
          <w:p w:rsidR="002E6870" w:rsidRPr="0087113E" w:rsidRDefault="002E6870" w:rsidP="00165224">
            <w:pPr>
              <w:jc w:val="both"/>
              <w:rPr>
                <w:rFonts w:cs="Tahoma"/>
                <w:lang w:val="en-US"/>
              </w:rPr>
            </w:pPr>
            <w:r w:rsidRPr="0087113E">
              <w:rPr>
                <w:rFonts w:cs="Tahoma"/>
                <w:lang w:val="en-US"/>
              </w:rPr>
              <w:t>Name:</w:t>
            </w:r>
          </w:p>
          <w:p w:rsidR="002E6870" w:rsidRPr="0087113E" w:rsidRDefault="002E6870" w:rsidP="00165224">
            <w:pPr>
              <w:pStyle w:val="Standard"/>
              <w:spacing w:line="240" w:lineRule="auto"/>
              <w:jc w:val="both"/>
              <w:rPr>
                <w:rFonts w:ascii="Tahoma" w:hAnsi="Tahoma"/>
                <w:lang w:val="en-US"/>
              </w:rPr>
            </w:pPr>
          </w:p>
        </w:tc>
      </w:tr>
      <w:tr w:rsidR="002E6870" w:rsidRPr="0087113E" w:rsidTr="00165224">
        <w:tc>
          <w:tcPr>
            <w:tcW w:w="4505" w:type="dxa"/>
          </w:tcPr>
          <w:p w:rsidR="002E6870" w:rsidRPr="0087113E" w:rsidRDefault="002E6870" w:rsidP="00165224">
            <w:pPr>
              <w:jc w:val="both"/>
              <w:rPr>
                <w:rFonts w:cs="Tahoma"/>
                <w:lang w:val="en-US"/>
              </w:rPr>
            </w:pPr>
            <w:r w:rsidRPr="0087113E">
              <w:rPr>
                <w:rFonts w:cs="Tahoma"/>
                <w:lang w:val="en-US"/>
              </w:rPr>
              <w:t xml:space="preserve">Position:                                      </w:t>
            </w:r>
          </w:p>
          <w:p w:rsidR="002E6870" w:rsidRPr="0087113E" w:rsidRDefault="002E6870" w:rsidP="00165224">
            <w:pPr>
              <w:pStyle w:val="Standard"/>
              <w:spacing w:line="240" w:lineRule="auto"/>
              <w:jc w:val="both"/>
              <w:rPr>
                <w:rFonts w:ascii="Tahoma" w:hAnsi="Tahoma"/>
                <w:lang w:val="en-US"/>
              </w:rPr>
            </w:pPr>
          </w:p>
        </w:tc>
      </w:tr>
      <w:tr w:rsidR="002E6870" w:rsidRPr="0087113E" w:rsidTr="00165224">
        <w:trPr>
          <w:trHeight w:val="584"/>
        </w:trPr>
        <w:tc>
          <w:tcPr>
            <w:tcW w:w="4505" w:type="dxa"/>
          </w:tcPr>
          <w:p w:rsidR="002E6870" w:rsidRPr="0087113E" w:rsidRDefault="002E6870" w:rsidP="00165224">
            <w:pPr>
              <w:jc w:val="both"/>
              <w:rPr>
                <w:rFonts w:cs="Tahoma"/>
                <w:lang w:val="en-US"/>
              </w:rPr>
            </w:pPr>
          </w:p>
          <w:p w:rsidR="002E6870" w:rsidRPr="0087113E" w:rsidRDefault="002E6870" w:rsidP="00165224">
            <w:pPr>
              <w:jc w:val="both"/>
              <w:rPr>
                <w:rFonts w:cs="Tahoma"/>
                <w:lang w:val="en-US"/>
              </w:rPr>
            </w:pPr>
            <w:r w:rsidRPr="0087113E">
              <w:rPr>
                <w:rFonts w:cs="Tahoma"/>
                <w:lang w:val="en-US"/>
              </w:rPr>
              <w:t xml:space="preserve">Sign: </w:t>
            </w:r>
          </w:p>
        </w:tc>
      </w:tr>
      <w:tr w:rsidR="002E6870" w:rsidRPr="0087113E" w:rsidTr="00165224">
        <w:tc>
          <w:tcPr>
            <w:tcW w:w="4505" w:type="dxa"/>
          </w:tcPr>
          <w:p w:rsidR="002E6870" w:rsidRPr="0087113E" w:rsidRDefault="002E6870" w:rsidP="00165224">
            <w:pPr>
              <w:jc w:val="both"/>
              <w:rPr>
                <w:rFonts w:cs="Tahoma"/>
                <w:b/>
                <w:lang w:val="en-US"/>
              </w:rPr>
            </w:pPr>
            <w:r w:rsidRPr="0087113E">
              <w:rPr>
                <w:rFonts w:cs="Tahoma"/>
                <w:b/>
                <w:lang w:val="en-US"/>
              </w:rPr>
              <w:t xml:space="preserve">For the Contractor </w:t>
            </w:r>
          </w:p>
          <w:p w:rsidR="002E6870" w:rsidRPr="0087113E" w:rsidRDefault="002E6870" w:rsidP="00165224">
            <w:pPr>
              <w:pStyle w:val="Standard"/>
              <w:spacing w:line="240" w:lineRule="auto"/>
              <w:jc w:val="both"/>
              <w:rPr>
                <w:rFonts w:ascii="Tahoma" w:hAnsi="Tahoma"/>
                <w:lang w:val="en-US"/>
              </w:rPr>
            </w:pPr>
          </w:p>
        </w:tc>
      </w:tr>
      <w:tr w:rsidR="002E6870" w:rsidRPr="0087113E" w:rsidTr="00165224">
        <w:tc>
          <w:tcPr>
            <w:tcW w:w="4505" w:type="dxa"/>
          </w:tcPr>
          <w:p w:rsidR="002E6870" w:rsidRPr="0087113E" w:rsidRDefault="002E6870" w:rsidP="00165224">
            <w:pPr>
              <w:jc w:val="both"/>
              <w:rPr>
                <w:rFonts w:cs="Tahoma"/>
                <w:lang w:val="en-US"/>
              </w:rPr>
            </w:pPr>
            <w:r w:rsidRPr="0087113E">
              <w:rPr>
                <w:rFonts w:cs="Tahoma"/>
                <w:lang w:val="en-US"/>
              </w:rPr>
              <w:t xml:space="preserve">Name:   </w:t>
            </w:r>
          </w:p>
          <w:p w:rsidR="002E6870" w:rsidRPr="0087113E" w:rsidRDefault="002E6870" w:rsidP="00165224">
            <w:pPr>
              <w:pStyle w:val="Standard"/>
              <w:spacing w:line="240" w:lineRule="auto"/>
              <w:jc w:val="both"/>
              <w:rPr>
                <w:rFonts w:ascii="Tahoma" w:hAnsi="Tahoma"/>
                <w:lang w:val="en-US"/>
              </w:rPr>
            </w:pPr>
          </w:p>
        </w:tc>
      </w:tr>
      <w:tr w:rsidR="002E6870" w:rsidRPr="0087113E" w:rsidTr="00165224">
        <w:tc>
          <w:tcPr>
            <w:tcW w:w="4505" w:type="dxa"/>
          </w:tcPr>
          <w:p w:rsidR="002E6870" w:rsidRPr="0087113E" w:rsidRDefault="002E6870" w:rsidP="00165224">
            <w:pPr>
              <w:jc w:val="both"/>
              <w:rPr>
                <w:rFonts w:cs="Tahoma"/>
                <w:lang w:val="en-US"/>
              </w:rPr>
            </w:pPr>
            <w:r w:rsidRPr="0087113E">
              <w:rPr>
                <w:rFonts w:cs="Tahoma"/>
                <w:lang w:val="en-US"/>
              </w:rPr>
              <w:t xml:space="preserve">Position:    </w:t>
            </w:r>
          </w:p>
          <w:p w:rsidR="002E6870" w:rsidRPr="0087113E" w:rsidRDefault="002E6870" w:rsidP="00165224">
            <w:pPr>
              <w:pStyle w:val="Standard"/>
              <w:spacing w:line="240" w:lineRule="auto"/>
              <w:jc w:val="both"/>
              <w:rPr>
                <w:rFonts w:ascii="Tahoma" w:hAnsi="Tahoma"/>
                <w:lang w:val="en-US"/>
              </w:rPr>
            </w:pPr>
          </w:p>
        </w:tc>
      </w:tr>
      <w:tr w:rsidR="002E6870" w:rsidRPr="0087113E" w:rsidTr="00165224">
        <w:trPr>
          <w:trHeight w:val="828"/>
        </w:trPr>
        <w:tc>
          <w:tcPr>
            <w:tcW w:w="4505" w:type="dxa"/>
          </w:tcPr>
          <w:p w:rsidR="002E6870" w:rsidRPr="0087113E" w:rsidRDefault="002E6870" w:rsidP="00165224">
            <w:pPr>
              <w:jc w:val="both"/>
              <w:rPr>
                <w:rFonts w:cs="Tahoma"/>
                <w:lang w:val="en-US"/>
              </w:rPr>
            </w:pPr>
          </w:p>
          <w:p w:rsidR="002E6870" w:rsidRPr="0087113E" w:rsidRDefault="002E6870" w:rsidP="00165224">
            <w:pPr>
              <w:jc w:val="both"/>
              <w:rPr>
                <w:rFonts w:cs="Tahoma"/>
                <w:lang w:val="en-US"/>
              </w:rPr>
            </w:pPr>
            <w:r w:rsidRPr="0087113E">
              <w:rPr>
                <w:rFonts w:cs="Tahoma"/>
                <w:lang w:val="en-US"/>
              </w:rPr>
              <w:t xml:space="preserve">Sign: </w:t>
            </w:r>
          </w:p>
          <w:p w:rsidR="002E6870" w:rsidRPr="0087113E" w:rsidRDefault="002E6870" w:rsidP="00165224">
            <w:pPr>
              <w:pStyle w:val="Standard"/>
              <w:spacing w:line="240" w:lineRule="auto"/>
              <w:jc w:val="both"/>
              <w:rPr>
                <w:rFonts w:ascii="Tahoma" w:hAnsi="Tahoma"/>
                <w:lang w:val="en-US"/>
              </w:rPr>
            </w:pPr>
          </w:p>
        </w:tc>
      </w:tr>
    </w:tbl>
    <w:p w:rsidR="002E6870" w:rsidRPr="0087113E" w:rsidRDefault="002E6870" w:rsidP="002E6870">
      <w:pPr>
        <w:pBdr>
          <w:bottom w:val="single" w:sz="4" w:space="1" w:color="auto"/>
        </w:pBdr>
        <w:contextualSpacing/>
        <w:jc w:val="both"/>
        <w:outlineLvl w:val="0"/>
        <w:rPr>
          <w:rFonts w:cs="Tahoma"/>
          <w:b/>
        </w:rPr>
      </w:pPr>
      <w:r w:rsidRPr="0087113E">
        <w:rPr>
          <w:rFonts w:cs="Tahoma"/>
          <w:b/>
        </w:rPr>
        <w:t xml:space="preserve">   Date </w:t>
      </w: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rPr>
          <w:rFonts w:cs="Tahoma"/>
        </w:rPr>
      </w:pPr>
    </w:p>
    <w:p w:rsidR="002E6870" w:rsidRPr="0087113E" w:rsidRDefault="002E6870" w:rsidP="002E6870">
      <w:pPr>
        <w:tabs>
          <w:tab w:val="left" w:pos="1500"/>
        </w:tabs>
        <w:rPr>
          <w:rFonts w:cs="Tahoma"/>
        </w:rPr>
      </w:pPr>
      <w:r w:rsidRPr="0087113E">
        <w:rPr>
          <w:rFonts w:cs="Tahoma"/>
        </w:rPr>
        <w:tab/>
      </w:r>
    </w:p>
    <w:p w:rsidR="002E6870" w:rsidRPr="0087113E" w:rsidRDefault="002E6870" w:rsidP="002E6870">
      <w:pPr>
        <w:pBdr>
          <w:top w:val="nil"/>
          <w:left w:val="nil"/>
          <w:bottom w:val="nil"/>
          <w:right w:val="nil"/>
          <w:between w:val="nil"/>
        </w:pBdr>
        <w:jc w:val="both"/>
        <w:rPr>
          <w:rFonts w:ascii="Gill Sans MT" w:hAnsi="Gill Sans MT" w:cs="Calibri"/>
          <w:bCs/>
          <w:i/>
          <w:sz w:val="19"/>
          <w:szCs w:val="19"/>
          <w:lang w:val="it-IT"/>
        </w:rPr>
      </w:pPr>
    </w:p>
    <w:p w:rsidR="002E6870" w:rsidRPr="0087113E" w:rsidRDefault="002E6870" w:rsidP="002E6870">
      <w:pPr>
        <w:pBdr>
          <w:top w:val="nil"/>
          <w:left w:val="nil"/>
          <w:bottom w:val="nil"/>
          <w:right w:val="nil"/>
          <w:between w:val="nil"/>
        </w:pBdr>
        <w:jc w:val="both"/>
        <w:rPr>
          <w:rFonts w:ascii="Gill Sans MT" w:hAnsi="Gill Sans MT" w:cs="Calibri"/>
          <w:bCs/>
          <w:i/>
          <w:sz w:val="19"/>
          <w:szCs w:val="19"/>
          <w:lang w:val="it-IT"/>
        </w:rPr>
      </w:pPr>
    </w:p>
    <w:p w:rsidR="002E6870" w:rsidRPr="0087113E" w:rsidRDefault="002E6870" w:rsidP="002E6870">
      <w:pPr>
        <w:pBdr>
          <w:top w:val="nil"/>
          <w:left w:val="nil"/>
          <w:bottom w:val="nil"/>
          <w:right w:val="nil"/>
          <w:between w:val="nil"/>
        </w:pBdr>
        <w:jc w:val="both"/>
        <w:rPr>
          <w:rFonts w:ascii="Gill Sans MT" w:hAnsi="Gill Sans MT" w:cs="Calibri"/>
          <w:bCs/>
          <w:i/>
          <w:sz w:val="19"/>
          <w:szCs w:val="19"/>
          <w:lang w:val="it-IT"/>
        </w:rPr>
      </w:pPr>
    </w:p>
    <w:p w:rsidR="002E6870" w:rsidRPr="0087113E" w:rsidRDefault="002E6870" w:rsidP="002E6870">
      <w:pPr>
        <w:pBdr>
          <w:top w:val="nil"/>
          <w:left w:val="nil"/>
          <w:bottom w:val="nil"/>
          <w:right w:val="nil"/>
          <w:between w:val="nil"/>
        </w:pBdr>
        <w:jc w:val="both"/>
        <w:rPr>
          <w:rFonts w:ascii="Gill Sans MT" w:hAnsi="Gill Sans MT" w:cs="Calibri"/>
          <w:bCs/>
          <w:i/>
          <w:sz w:val="19"/>
          <w:szCs w:val="19"/>
          <w:lang w:val="it-IT"/>
        </w:rPr>
      </w:pPr>
    </w:p>
    <w:p w:rsidR="002E6870" w:rsidRPr="0087113E" w:rsidRDefault="002E6870" w:rsidP="002E6870">
      <w:pPr>
        <w:pBdr>
          <w:top w:val="nil"/>
          <w:left w:val="nil"/>
          <w:bottom w:val="nil"/>
          <w:right w:val="nil"/>
          <w:between w:val="nil"/>
        </w:pBdr>
        <w:jc w:val="both"/>
        <w:rPr>
          <w:rFonts w:ascii="Gill Sans MT" w:hAnsi="Gill Sans MT" w:cs="Calibri"/>
          <w:bCs/>
          <w:i/>
          <w:sz w:val="19"/>
          <w:szCs w:val="19"/>
          <w:lang w:val="it-IT"/>
        </w:rPr>
      </w:pPr>
    </w:p>
    <w:p w:rsidR="002E6870" w:rsidRPr="0087113E" w:rsidRDefault="002E6870" w:rsidP="002E6870">
      <w:pPr>
        <w:pBdr>
          <w:top w:val="nil"/>
          <w:left w:val="nil"/>
          <w:bottom w:val="nil"/>
          <w:right w:val="nil"/>
          <w:between w:val="nil"/>
        </w:pBdr>
        <w:jc w:val="both"/>
        <w:rPr>
          <w:rFonts w:ascii="Gill Sans MT" w:hAnsi="Gill Sans MT" w:cs="Calibri"/>
          <w:bCs/>
          <w:i/>
          <w:sz w:val="19"/>
          <w:szCs w:val="19"/>
          <w:lang w:val="it-IT"/>
        </w:rPr>
      </w:pPr>
    </w:p>
    <w:p w:rsidR="002E6870" w:rsidRPr="0087113E" w:rsidRDefault="002E6870" w:rsidP="002E6870">
      <w:pPr>
        <w:pBdr>
          <w:top w:val="nil"/>
          <w:left w:val="nil"/>
          <w:bottom w:val="nil"/>
          <w:right w:val="nil"/>
          <w:between w:val="nil"/>
        </w:pBdr>
        <w:jc w:val="both"/>
        <w:rPr>
          <w:rFonts w:ascii="Gill Sans MT" w:hAnsi="Gill Sans MT" w:cs="Calibri"/>
          <w:bCs/>
          <w:i/>
          <w:sz w:val="19"/>
          <w:szCs w:val="19"/>
          <w:lang w:val="it-IT"/>
        </w:rPr>
      </w:pPr>
    </w:p>
    <w:p w:rsidR="002E6870" w:rsidRPr="0087113E" w:rsidRDefault="002E6870" w:rsidP="002E6870">
      <w:pPr>
        <w:pBdr>
          <w:top w:val="nil"/>
          <w:left w:val="nil"/>
          <w:bottom w:val="nil"/>
          <w:right w:val="nil"/>
          <w:between w:val="nil"/>
        </w:pBdr>
        <w:jc w:val="both"/>
        <w:rPr>
          <w:rFonts w:ascii="Gill Sans MT" w:hAnsi="Gill Sans MT" w:cs="Calibri"/>
          <w:bCs/>
          <w:i/>
          <w:sz w:val="19"/>
          <w:szCs w:val="19"/>
          <w:lang w:val="it-IT"/>
        </w:rPr>
      </w:pPr>
    </w:p>
    <w:p w:rsidR="002E6870" w:rsidRPr="0087113E" w:rsidRDefault="002E6870" w:rsidP="002E6870">
      <w:pPr>
        <w:pBdr>
          <w:top w:val="nil"/>
          <w:left w:val="nil"/>
          <w:bottom w:val="nil"/>
          <w:right w:val="nil"/>
          <w:between w:val="nil"/>
        </w:pBdr>
        <w:jc w:val="both"/>
        <w:rPr>
          <w:rFonts w:ascii="Gill Sans MT" w:hAnsi="Gill Sans MT" w:cs="Calibri"/>
          <w:bCs/>
          <w:i/>
          <w:sz w:val="19"/>
          <w:szCs w:val="19"/>
          <w:lang w:val="it-IT"/>
        </w:rPr>
      </w:pPr>
    </w:p>
    <w:p w:rsidR="002E6870" w:rsidRPr="0087113E" w:rsidRDefault="002E6870" w:rsidP="002E6870">
      <w:pPr>
        <w:pBdr>
          <w:top w:val="nil"/>
          <w:left w:val="nil"/>
          <w:bottom w:val="nil"/>
          <w:right w:val="nil"/>
          <w:between w:val="nil"/>
        </w:pBdr>
        <w:jc w:val="both"/>
        <w:rPr>
          <w:rFonts w:ascii="Gill Sans MT" w:hAnsi="Gill Sans MT" w:cs="Calibri"/>
          <w:bCs/>
          <w:i/>
          <w:sz w:val="19"/>
          <w:szCs w:val="19"/>
          <w:lang w:val="it-IT"/>
        </w:rPr>
      </w:pPr>
    </w:p>
    <w:p w:rsidR="00B46AB7" w:rsidRDefault="00B46AB7">
      <w:bookmarkStart w:id="0" w:name="_GoBack"/>
      <w:bookmarkEnd w:id="0"/>
    </w:p>
    <w:sectPr w:rsidR="00B46A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C0C10"/>
    <w:multiLevelType w:val="hybridMultilevel"/>
    <w:tmpl w:val="E08A9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E94DDC"/>
    <w:multiLevelType w:val="hybridMultilevel"/>
    <w:tmpl w:val="83B8A496"/>
    <w:lvl w:ilvl="0" w:tplc="7BE69DEE">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 w15:restartNumberingAfterBreak="0">
    <w:nsid w:val="28BA2147"/>
    <w:multiLevelType w:val="multilevel"/>
    <w:tmpl w:val="A8AEC64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3" w15:restartNumberingAfterBreak="0">
    <w:nsid w:val="38752986"/>
    <w:multiLevelType w:val="hybridMultilevel"/>
    <w:tmpl w:val="7BE43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B688A"/>
    <w:multiLevelType w:val="multilevel"/>
    <w:tmpl w:val="415CB254"/>
    <w:lvl w:ilvl="0">
      <w:start w:val="1"/>
      <w:numFmt w:val="decimal"/>
      <w:lvlText w:val="11.%1"/>
      <w:lvlJc w:val="left"/>
      <w:pPr>
        <w:ind w:left="720" w:hanging="360"/>
      </w:pPr>
      <w:rPr>
        <w:rFonts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50157F8"/>
    <w:multiLevelType w:val="multilevel"/>
    <w:tmpl w:val="F872EA16"/>
    <w:lvl w:ilvl="0">
      <w:start w:val="1"/>
      <w:numFmt w:val="decimal"/>
      <w:lvlText w:val="4.%1"/>
      <w:lvlJc w:val="left"/>
      <w:pPr>
        <w:ind w:left="1004" w:hanging="360"/>
      </w:pPr>
      <w:rPr>
        <w:rFonts w:hint="default"/>
        <w:b/>
        <w:i w:val="0"/>
        <w:color w:val="auto"/>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6" w15:restartNumberingAfterBreak="0">
    <w:nsid w:val="5D3A450D"/>
    <w:multiLevelType w:val="hybridMultilevel"/>
    <w:tmpl w:val="BFA810EE"/>
    <w:lvl w:ilvl="0" w:tplc="FDB6DDE6">
      <w:start w:val="1"/>
      <w:numFmt w:val="decimal"/>
      <w:lvlText w:val="1.%1"/>
      <w:lvlJc w:val="left"/>
      <w:pPr>
        <w:tabs>
          <w:tab w:val="num" w:pos="720"/>
        </w:tabs>
        <w:ind w:left="720" w:hanging="360"/>
      </w:pPr>
      <w:rPr>
        <w:rFonts w:hint="default"/>
        <w:b/>
        <w:i w:val="0"/>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70CC177A"/>
    <w:multiLevelType w:val="hybridMultilevel"/>
    <w:tmpl w:val="96908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70"/>
    <w:rsid w:val="002E6870"/>
    <w:rsid w:val="00B46A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5EB08-D119-41F9-B4AC-0CA36D7B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6870"/>
    <w:pPr>
      <w:spacing w:after="0" w:line="240" w:lineRule="auto"/>
    </w:pPr>
    <w:rPr>
      <w:rFonts w:ascii="Times New Roman" w:eastAsia="Times New Roman" w:hAnsi="Times New Roman" w:cs="Times New Roman"/>
      <w:snapToGrid w:val="0"/>
      <w:sz w:val="24"/>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E687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E6870"/>
    <w:pPr>
      <w:ind w:left="720"/>
      <w:contextualSpacing/>
    </w:pPr>
    <w:rPr>
      <w:lang w:val="fr-FR"/>
    </w:rPr>
  </w:style>
  <w:style w:type="paragraph" w:customStyle="1" w:styleId="Standard">
    <w:name w:val="Standard"/>
    <w:rsid w:val="002E6870"/>
    <w:pPr>
      <w:suppressAutoHyphens/>
      <w:autoSpaceDN w:val="0"/>
      <w:spacing w:line="244" w:lineRule="auto"/>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1829</Words>
  <Characters>10429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1</cp:revision>
  <dcterms:created xsi:type="dcterms:W3CDTF">2024-03-13T13:37:00Z</dcterms:created>
  <dcterms:modified xsi:type="dcterms:W3CDTF">2024-03-13T13:38:00Z</dcterms:modified>
</cp:coreProperties>
</file>