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7732F7" w:rsidRPr="00E8709E" w:rsidRDefault="000F3878" w:rsidP="007732F7">
      <w:pPr>
        <w:rPr>
          <w: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w:t>
      </w:r>
      <w:r w:rsidR="007732F7" w:rsidRPr="001B4754">
        <w:rPr>
          <w:rFonts w:ascii="Times New Roman" w:hAnsi="Times New Roman"/>
          <w:b/>
          <w:sz w:val="22"/>
          <w:szCs w:val="22"/>
          <w:lang w:val="en-GB"/>
        </w:rPr>
        <w:t>Supply of</w:t>
      </w:r>
      <w:r w:rsidR="007732F7">
        <w:rPr>
          <w:rFonts w:ascii="Times New Roman" w:hAnsi="Times New Roman"/>
          <w:b/>
          <w:sz w:val="22"/>
          <w:szCs w:val="22"/>
          <w:lang w:val="en-GB"/>
        </w:rPr>
        <w:t xml:space="preserve"> Toyota genuine</w:t>
      </w:r>
      <w:r w:rsidR="007732F7" w:rsidRPr="001B4754">
        <w:rPr>
          <w:rFonts w:ascii="Times New Roman" w:hAnsi="Times New Roman"/>
          <w:b/>
          <w:sz w:val="22"/>
          <w:szCs w:val="22"/>
          <w:lang w:val="en-GB"/>
        </w:rPr>
        <w:t xml:space="preserve"> </w:t>
      </w:r>
      <w:r w:rsidR="007732F7">
        <w:rPr>
          <w:rFonts w:ascii="Times New Roman" w:hAnsi="Times New Roman"/>
          <w:b/>
          <w:sz w:val="22"/>
          <w:szCs w:val="22"/>
          <w:lang w:val="en-GB"/>
        </w:rPr>
        <w:t>spare parts</w:t>
      </w: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ab/>
      </w:r>
      <w:r w:rsidRPr="002B0798">
        <w:rPr>
          <w:rFonts w:ascii="Times New Roman" w:hAnsi="Times New Roman"/>
          <w:b/>
          <w:sz w:val="22"/>
          <w:lang w:val="en-GB"/>
        </w:rPr>
        <w:t>p 1 /…</w:t>
      </w:r>
    </w:p>
    <w:p w:rsidR="00301346" w:rsidRPr="000726B9" w:rsidRDefault="000F3878" w:rsidP="00F07EF8">
      <w:pPr>
        <w:tabs>
          <w:tab w:val="left" w:pos="7491"/>
        </w:tabs>
        <w:rPr>
          <w:rFonts w:ascii="Times New Roman" w:hAnsi="Times New Roman"/>
          <w:b/>
          <w:sz w:val="22"/>
          <w:szCs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F07EF8" w:rsidRPr="00FA158B">
        <w:rPr>
          <w:b/>
          <w:lang w:val="en-GB"/>
        </w:rPr>
        <w:t>3</w:t>
      </w:r>
      <w:r w:rsidR="00F07EF8">
        <w:rPr>
          <w:b/>
          <w:lang w:val="en-GB"/>
        </w:rPr>
        <w:t>4</w:t>
      </w:r>
      <w:r w:rsidR="00F07EF8" w:rsidRPr="00FA158B">
        <w:rPr>
          <w:b/>
        </w:rPr>
        <w:t>/CUAMM/ETH/2024/AID12669</w:t>
      </w: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bookmarkStart w:id="1" w:name="_GoBack"/>
      <w:bookmarkEnd w:id="1"/>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Default="005C4176" w:rsidP="00D36B57">
      <w:pPr>
        <w:ind w:left="567" w:hanging="567"/>
        <w:jc w:val="both"/>
        <w:rPr>
          <w:rFonts w:ascii="Times New Roman" w:hAnsi="Times New Roman"/>
          <w:b/>
          <w:sz w:val="22"/>
          <w:szCs w:val="22"/>
          <w:lang w:val="en-GB"/>
        </w:rPr>
      </w:pPr>
      <w:r>
        <w:rPr>
          <w:rFonts w:ascii="Times New Roman" w:hAnsi="Times New Roman"/>
          <w:sz w:val="22"/>
          <w:szCs w:val="22"/>
          <w:lang w:val="en-GB"/>
        </w:rPr>
        <w:br w:type="page"/>
      </w:r>
      <w:r w:rsidR="000C5D39" w:rsidRPr="000C5D39">
        <w:rPr>
          <w:rFonts w:ascii="Times New Roman" w:hAnsi="Times New Roman"/>
          <w:b/>
          <w:sz w:val="22"/>
          <w:szCs w:val="22"/>
          <w:lang w:val="en-GB"/>
        </w:rPr>
        <w:lastRenderedPageBreak/>
        <w:t xml:space="preserve">LOT 1 – </w:t>
      </w:r>
      <w:r w:rsidR="00D36B57" w:rsidRPr="00D36B57">
        <w:rPr>
          <w:b/>
          <w:sz w:val="22"/>
          <w:szCs w:val="22"/>
          <w:lang w:val="en-GB"/>
        </w:rPr>
        <w:t>Supply of</w:t>
      </w:r>
      <w:r w:rsidR="00261B0C">
        <w:rPr>
          <w:b/>
          <w:sz w:val="22"/>
          <w:szCs w:val="22"/>
          <w:lang w:val="en-GB"/>
        </w:rPr>
        <w:t xml:space="preserve"> Toyota Genuine Spare</w:t>
      </w:r>
      <w:r w:rsidR="00D36B57" w:rsidRPr="00D36B57">
        <w:rPr>
          <w:b/>
          <w:sz w:val="22"/>
          <w:szCs w:val="22"/>
          <w:lang w:val="en-GB"/>
        </w:rPr>
        <w:t xml:space="preserve"> </w:t>
      </w:r>
      <w:r w:rsidR="00261B0C">
        <w:rPr>
          <w:b/>
          <w:sz w:val="22"/>
          <w:szCs w:val="22"/>
          <w:lang w:val="en-GB"/>
        </w:rPr>
        <w:t>Parts</w:t>
      </w:r>
    </w:p>
    <w:p w:rsidR="00D36B57" w:rsidRPr="000C5D39" w:rsidRDefault="00D36B57" w:rsidP="00EB4039">
      <w:pPr>
        <w:ind w:left="567" w:hanging="567"/>
        <w:jc w:val="both"/>
        <w:rPr>
          <w:rFonts w:ascii="Times New Roman" w:hAnsi="Times New Roman"/>
          <w:b/>
          <w:sz w:val="22"/>
          <w:szCs w:val="22"/>
          <w:lang w:val="en-GB"/>
        </w:rPr>
      </w:pP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7D3C63" w:rsidRPr="00034B1D" w:rsidTr="006F796E">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Default="007D3C63" w:rsidP="005D571C">
            <w:pPr>
              <w:tabs>
                <w:tab w:val="left" w:pos="729"/>
              </w:tabs>
              <w:jc w:val="center"/>
              <w:rPr>
                <w:rFonts w:ascii="Times New Roman" w:hAnsi="Times New Roman"/>
                <w:b/>
                <w:sz w:val="22"/>
                <w:szCs w:val="22"/>
                <w:lang w:val="en-GB"/>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p w:rsidR="00AF1B17" w:rsidRPr="00034B1D" w:rsidRDefault="00AF1B17" w:rsidP="005D571C">
            <w:pPr>
              <w:tabs>
                <w:tab w:val="left" w:pos="729"/>
              </w:tabs>
              <w:jc w:val="center"/>
              <w:rPr>
                <w:rFonts w:ascii="Times New Roman" w:hAnsi="Times New Roman"/>
                <w:b/>
                <w:sz w:val="22"/>
                <w:szCs w:val="22"/>
              </w:rPr>
            </w:pPr>
            <w:r>
              <w:rPr>
                <w:rFonts w:ascii="Times New Roman" w:hAnsi="Times New Roman"/>
                <w:b/>
                <w:sz w:val="22"/>
                <w:szCs w:val="22"/>
                <w:lang w:val="en-GB"/>
              </w:rPr>
              <w:t>FOR THE TENDERER TO FILL</w:t>
            </w:r>
          </w:p>
        </w:tc>
        <w:tc>
          <w:tcPr>
            <w:tcW w:w="2835"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6F796E" w:rsidRPr="001B46EC" w:rsidTr="00261B0C">
        <w:trPr>
          <w:cantSplit/>
          <w:trHeight w:val="850"/>
        </w:trPr>
        <w:tc>
          <w:tcPr>
            <w:tcW w:w="1134" w:type="dxa"/>
            <w:vAlign w:val="center"/>
          </w:tcPr>
          <w:p w:rsidR="006F796E" w:rsidRPr="00261B0C" w:rsidRDefault="000C5D39" w:rsidP="00261B0C">
            <w:pPr>
              <w:jc w:val="center"/>
              <w:rPr>
                <w:rFonts w:ascii="Times New Roman" w:hAnsi="Times New Roman"/>
                <w:sz w:val="22"/>
                <w:szCs w:val="22"/>
                <w:highlight w:val="green"/>
                <w:lang w:val="en-GB"/>
              </w:rPr>
            </w:pPr>
            <w:r w:rsidRPr="00261B0C">
              <w:rPr>
                <w:rFonts w:ascii="Times New Roman" w:hAnsi="Times New Roman"/>
                <w:sz w:val="22"/>
                <w:szCs w:val="22"/>
                <w:lang w:val="en-GB"/>
              </w:rPr>
              <w:t>1</w:t>
            </w:r>
          </w:p>
        </w:tc>
        <w:tc>
          <w:tcPr>
            <w:tcW w:w="3906" w:type="dxa"/>
            <w:vAlign w:val="center"/>
          </w:tcPr>
          <w:p w:rsidR="00261B0C" w:rsidRDefault="00261B0C" w:rsidP="00261B0C">
            <w:pPr>
              <w:pStyle w:val="ListParagraph"/>
              <w:spacing w:after="120" w:line="240" w:lineRule="auto"/>
              <w:ind w:left="0"/>
              <w:rPr>
                <w:rFonts w:ascii="Times New Roman" w:hAnsi="Times New Roman"/>
                <w:b/>
                <w:color w:val="000000"/>
              </w:rPr>
            </w:pPr>
            <w:r w:rsidRPr="00AF1B17">
              <w:rPr>
                <w:rFonts w:ascii="Times New Roman" w:hAnsi="Times New Roman"/>
                <w:b/>
                <w:color w:val="000000"/>
              </w:rPr>
              <w:t>Toyota Dealer Certificate/MOU/ License</w:t>
            </w:r>
          </w:p>
          <w:p w:rsidR="00AF1B17" w:rsidRDefault="00AF1B17" w:rsidP="00261B0C">
            <w:pPr>
              <w:pStyle w:val="ListParagraph"/>
              <w:spacing w:after="120" w:line="240" w:lineRule="auto"/>
              <w:ind w:left="0"/>
              <w:rPr>
                <w:rFonts w:ascii="Times New Roman" w:hAnsi="Times New Roman"/>
                <w:b/>
                <w:color w:val="000000"/>
              </w:rPr>
            </w:pPr>
          </w:p>
          <w:p w:rsidR="00AF1B17" w:rsidRPr="00AF1B17" w:rsidRDefault="00AF1B17" w:rsidP="00261B0C">
            <w:pPr>
              <w:pStyle w:val="ListParagraph"/>
              <w:spacing w:after="120" w:line="240" w:lineRule="auto"/>
              <w:ind w:left="0"/>
              <w:rPr>
                <w:rFonts w:ascii="Times New Roman" w:hAnsi="Times New Roman"/>
                <w:b/>
                <w:color w:val="000000"/>
              </w:rPr>
            </w:pPr>
            <w:r w:rsidRPr="00261B0C">
              <w:rPr>
                <w:rFonts w:ascii="Times New Roman" w:hAnsi="Times New Roman"/>
                <w:lang w:val="en-GB"/>
              </w:rPr>
              <w:t>Provide any documents that state the</w:t>
            </w:r>
            <w:r>
              <w:rPr>
                <w:rFonts w:ascii="Times New Roman" w:hAnsi="Times New Roman"/>
                <w:lang w:val="en-GB"/>
              </w:rPr>
              <w:t xml:space="preserve"> capacity to supply Toyota genuine spare parts</w:t>
            </w:r>
          </w:p>
        </w:tc>
        <w:tc>
          <w:tcPr>
            <w:tcW w:w="5229" w:type="dxa"/>
            <w:gridSpan w:val="2"/>
            <w:vAlign w:val="center"/>
          </w:tcPr>
          <w:p w:rsidR="006F796E" w:rsidRPr="00261B0C" w:rsidRDefault="006F796E" w:rsidP="00261B0C">
            <w:pPr>
              <w:rPr>
                <w:rFonts w:ascii="Times New Roman" w:hAnsi="Times New Roman"/>
                <w:sz w:val="22"/>
                <w:szCs w:val="22"/>
                <w:lang w:val="en-GB"/>
              </w:rPr>
            </w:pPr>
          </w:p>
        </w:tc>
        <w:tc>
          <w:tcPr>
            <w:tcW w:w="2835" w:type="dxa"/>
          </w:tcPr>
          <w:p w:rsidR="006F796E" w:rsidRPr="00261B0C" w:rsidRDefault="006F796E" w:rsidP="00261B0C">
            <w:pPr>
              <w:jc w:val="center"/>
              <w:rPr>
                <w:rFonts w:ascii="Times New Roman" w:hAnsi="Times New Roman"/>
                <w:sz w:val="22"/>
                <w:szCs w:val="22"/>
                <w:lang w:val="en-GB"/>
              </w:rPr>
            </w:pPr>
          </w:p>
        </w:tc>
        <w:tc>
          <w:tcPr>
            <w:tcW w:w="2410" w:type="dxa"/>
          </w:tcPr>
          <w:p w:rsidR="006F796E" w:rsidRPr="00261B0C" w:rsidRDefault="006F796E" w:rsidP="00261B0C">
            <w:pPr>
              <w:tabs>
                <w:tab w:val="left" w:pos="729"/>
              </w:tabs>
              <w:jc w:val="center"/>
              <w:rPr>
                <w:rFonts w:ascii="Times New Roman" w:hAnsi="Times New Roman"/>
                <w:sz w:val="22"/>
                <w:szCs w:val="22"/>
                <w:lang w:val="en-GB"/>
              </w:rPr>
            </w:pPr>
          </w:p>
        </w:tc>
      </w:tr>
      <w:tr w:rsidR="00A13DFA" w:rsidRPr="001B46EC" w:rsidTr="00261B0C">
        <w:trPr>
          <w:cantSplit/>
          <w:trHeight w:val="850"/>
        </w:trPr>
        <w:tc>
          <w:tcPr>
            <w:tcW w:w="1134" w:type="dxa"/>
            <w:vAlign w:val="center"/>
          </w:tcPr>
          <w:p w:rsidR="00A13DFA" w:rsidRPr="00261B0C" w:rsidRDefault="00A13DFA" w:rsidP="00261B0C">
            <w:pPr>
              <w:jc w:val="center"/>
              <w:rPr>
                <w:rFonts w:ascii="Times New Roman" w:hAnsi="Times New Roman"/>
                <w:sz w:val="22"/>
                <w:szCs w:val="22"/>
                <w:lang w:val="en-GB"/>
              </w:rPr>
            </w:pPr>
            <w:r w:rsidRPr="00261B0C">
              <w:rPr>
                <w:rFonts w:ascii="Times New Roman" w:hAnsi="Times New Roman"/>
                <w:sz w:val="22"/>
                <w:szCs w:val="22"/>
                <w:lang w:val="en-GB"/>
              </w:rPr>
              <w:t>2</w:t>
            </w:r>
          </w:p>
        </w:tc>
        <w:tc>
          <w:tcPr>
            <w:tcW w:w="3906" w:type="dxa"/>
            <w:vAlign w:val="bottom"/>
          </w:tcPr>
          <w:p w:rsidR="00A13DFA" w:rsidRDefault="00261B0C" w:rsidP="00261B0C">
            <w:pPr>
              <w:spacing w:before="0"/>
              <w:rPr>
                <w:rFonts w:ascii="Times New Roman" w:hAnsi="Times New Roman"/>
                <w:b/>
                <w:color w:val="000000"/>
                <w:sz w:val="22"/>
                <w:szCs w:val="22"/>
              </w:rPr>
            </w:pPr>
            <w:r w:rsidRPr="00AF1B17">
              <w:rPr>
                <w:rFonts w:ascii="Times New Roman" w:hAnsi="Times New Roman"/>
                <w:b/>
                <w:color w:val="000000"/>
                <w:sz w:val="22"/>
                <w:szCs w:val="22"/>
              </w:rPr>
              <w:t>Prove of importation of Genuine spare parts</w:t>
            </w:r>
          </w:p>
          <w:p w:rsidR="00AF1B17" w:rsidRDefault="00AF1B17" w:rsidP="00261B0C">
            <w:pPr>
              <w:spacing w:before="0"/>
              <w:rPr>
                <w:rFonts w:ascii="Times New Roman" w:hAnsi="Times New Roman"/>
                <w:b/>
                <w:color w:val="000000"/>
                <w:sz w:val="22"/>
                <w:szCs w:val="22"/>
              </w:rPr>
            </w:pPr>
          </w:p>
          <w:p w:rsidR="00AF1B17" w:rsidRPr="00AF1B17" w:rsidRDefault="00AF1B17" w:rsidP="00261B0C">
            <w:pPr>
              <w:spacing w:before="0"/>
              <w:rPr>
                <w:rFonts w:ascii="Times New Roman" w:hAnsi="Times New Roman"/>
                <w:b/>
                <w:color w:val="000000"/>
                <w:sz w:val="22"/>
                <w:szCs w:val="22"/>
              </w:rPr>
            </w:pPr>
            <w:r w:rsidRPr="00261B0C">
              <w:rPr>
                <w:rFonts w:ascii="Times New Roman" w:hAnsi="Times New Roman"/>
                <w:sz w:val="22"/>
                <w:szCs w:val="22"/>
              </w:rPr>
              <w:t>Provide Waybill of importation of Toyota Genuine Spare parts/ Certificate of origin</w:t>
            </w:r>
          </w:p>
        </w:tc>
        <w:tc>
          <w:tcPr>
            <w:tcW w:w="5229" w:type="dxa"/>
            <w:gridSpan w:val="2"/>
            <w:vAlign w:val="center"/>
          </w:tcPr>
          <w:p w:rsidR="00A13DFA" w:rsidRPr="00261B0C" w:rsidRDefault="00A13DFA" w:rsidP="00261B0C">
            <w:pPr>
              <w:rPr>
                <w:rFonts w:ascii="Times New Roman" w:hAnsi="Times New Roman"/>
                <w:sz w:val="22"/>
                <w:szCs w:val="22"/>
              </w:rPr>
            </w:pPr>
          </w:p>
        </w:tc>
        <w:tc>
          <w:tcPr>
            <w:tcW w:w="2835" w:type="dxa"/>
          </w:tcPr>
          <w:p w:rsidR="00A13DFA" w:rsidRPr="00261B0C" w:rsidRDefault="00A13DFA" w:rsidP="00261B0C">
            <w:pPr>
              <w:jc w:val="center"/>
              <w:rPr>
                <w:rFonts w:ascii="Times New Roman" w:hAnsi="Times New Roman"/>
                <w:sz w:val="22"/>
                <w:szCs w:val="22"/>
                <w:lang w:val="en-GB"/>
              </w:rPr>
            </w:pPr>
          </w:p>
        </w:tc>
        <w:tc>
          <w:tcPr>
            <w:tcW w:w="2410" w:type="dxa"/>
          </w:tcPr>
          <w:p w:rsidR="00A13DFA" w:rsidRPr="00261B0C" w:rsidRDefault="00A13DFA" w:rsidP="00261B0C">
            <w:pPr>
              <w:tabs>
                <w:tab w:val="left" w:pos="729"/>
              </w:tabs>
              <w:jc w:val="center"/>
              <w:rPr>
                <w:rFonts w:ascii="Times New Roman" w:hAnsi="Times New Roman"/>
                <w:sz w:val="22"/>
                <w:szCs w:val="22"/>
                <w:lang w:val="en-GB"/>
              </w:rPr>
            </w:pPr>
          </w:p>
        </w:tc>
      </w:tr>
      <w:tr w:rsidR="00FA20B2" w:rsidRPr="001B46EC" w:rsidTr="00261B0C">
        <w:trPr>
          <w:cantSplit/>
          <w:trHeight w:val="850"/>
        </w:trPr>
        <w:tc>
          <w:tcPr>
            <w:tcW w:w="1134" w:type="dxa"/>
            <w:vAlign w:val="center"/>
          </w:tcPr>
          <w:p w:rsidR="00FA20B2" w:rsidRPr="00261B0C" w:rsidRDefault="00FA20B2" w:rsidP="00261B0C">
            <w:pPr>
              <w:jc w:val="center"/>
              <w:rPr>
                <w:rFonts w:ascii="Times New Roman" w:hAnsi="Times New Roman"/>
                <w:sz w:val="22"/>
                <w:szCs w:val="22"/>
                <w:lang w:val="en-GB"/>
              </w:rPr>
            </w:pPr>
            <w:r w:rsidRPr="00261B0C">
              <w:rPr>
                <w:rFonts w:ascii="Times New Roman" w:hAnsi="Times New Roman"/>
                <w:sz w:val="22"/>
                <w:szCs w:val="22"/>
                <w:lang w:val="en-GB"/>
              </w:rPr>
              <w:t>3</w:t>
            </w:r>
          </w:p>
        </w:tc>
        <w:tc>
          <w:tcPr>
            <w:tcW w:w="3906" w:type="dxa"/>
            <w:vAlign w:val="bottom"/>
          </w:tcPr>
          <w:p w:rsidR="00FA20B2" w:rsidRDefault="00261B0C" w:rsidP="00261B0C">
            <w:pPr>
              <w:spacing w:before="0" w:after="0"/>
              <w:rPr>
                <w:rFonts w:ascii="Times New Roman" w:hAnsi="Times New Roman"/>
                <w:b/>
                <w:color w:val="000000"/>
                <w:sz w:val="22"/>
                <w:szCs w:val="22"/>
              </w:rPr>
            </w:pPr>
            <w:r w:rsidRPr="00AF1B17">
              <w:rPr>
                <w:rFonts w:ascii="Times New Roman" w:hAnsi="Times New Roman"/>
                <w:b/>
                <w:color w:val="000000"/>
                <w:sz w:val="22"/>
                <w:szCs w:val="22"/>
              </w:rPr>
              <w:t>Ministry of Trade authorization to import vehicle spare parts</w:t>
            </w:r>
          </w:p>
          <w:p w:rsidR="00AF1B17" w:rsidRDefault="00AF1B17" w:rsidP="00261B0C">
            <w:pPr>
              <w:spacing w:before="0" w:after="0"/>
              <w:rPr>
                <w:rFonts w:ascii="Times New Roman" w:hAnsi="Times New Roman"/>
                <w:b/>
                <w:color w:val="000000"/>
                <w:sz w:val="22"/>
                <w:szCs w:val="22"/>
              </w:rPr>
            </w:pPr>
          </w:p>
          <w:p w:rsidR="00AF1B17" w:rsidRPr="00AF1B17" w:rsidRDefault="00AF1B17" w:rsidP="00261B0C">
            <w:pPr>
              <w:spacing w:before="0" w:after="0"/>
              <w:rPr>
                <w:rFonts w:ascii="Times New Roman" w:hAnsi="Times New Roman"/>
                <w:b/>
                <w:color w:val="000000"/>
                <w:sz w:val="22"/>
                <w:szCs w:val="22"/>
              </w:rPr>
            </w:pPr>
            <w:r w:rsidRPr="00261B0C">
              <w:rPr>
                <w:rFonts w:ascii="Times New Roman" w:hAnsi="Times New Roman"/>
                <w:sz w:val="22"/>
                <w:szCs w:val="22"/>
              </w:rPr>
              <w:t>Provide</w:t>
            </w:r>
            <w:r>
              <w:rPr>
                <w:rFonts w:ascii="Times New Roman" w:hAnsi="Times New Roman"/>
                <w:sz w:val="22"/>
                <w:szCs w:val="22"/>
              </w:rPr>
              <w:t xml:space="preserve"> a valid importation licence</w:t>
            </w:r>
          </w:p>
        </w:tc>
        <w:tc>
          <w:tcPr>
            <w:tcW w:w="5229" w:type="dxa"/>
            <w:gridSpan w:val="2"/>
            <w:vAlign w:val="center"/>
          </w:tcPr>
          <w:p w:rsidR="00FA20B2" w:rsidRPr="00261B0C" w:rsidRDefault="00FA20B2" w:rsidP="00261B0C">
            <w:pPr>
              <w:rPr>
                <w:rFonts w:ascii="Times New Roman" w:hAnsi="Times New Roman"/>
                <w:sz w:val="22"/>
                <w:szCs w:val="22"/>
              </w:rPr>
            </w:pPr>
          </w:p>
        </w:tc>
        <w:tc>
          <w:tcPr>
            <w:tcW w:w="2835" w:type="dxa"/>
          </w:tcPr>
          <w:p w:rsidR="00FA20B2" w:rsidRPr="00261B0C" w:rsidRDefault="00FA20B2" w:rsidP="00261B0C">
            <w:pPr>
              <w:jc w:val="center"/>
              <w:rPr>
                <w:rFonts w:ascii="Times New Roman" w:hAnsi="Times New Roman"/>
                <w:sz w:val="22"/>
                <w:szCs w:val="22"/>
                <w:lang w:val="en-GB"/>
              </w:rPr>
            </w:pPr>
          </w:p>
        </w:tc>
        <w:tc>
          <w:tcPr>
            <w:tcW w:w="2410" w:type="dxa"/>
          </w:tcPr>
          <w:p w:rsidR="00FA20B2" w:rsidRPr="00261B0C" w:rsidRDefault="00FA20B2" w:rsidP="00261B0C">
            <w:pPr>
              <w:tabs>
                <w:tab w:val="left" w:pos="729"/>
              </w:tabs>
              <w:jc w:val="center"/>
              <w:rPr>
                <w:rFonts w:ascii="Times New Roman" w:hAnsi="Times New Roman"/>
                <w:sz w:val="22"/>
                <w:szCs w:val="22"/>
                <w:lang w:val="en-GB"/>
              </w:rPr>
            </w:pPr>
          </w:p>
        </w:tc>
      </w:tr>
      <w:tr w:rsidR="00261B0C" w:rsidRPr="001B46EC" w:rsidTr="00261B0C">
        <w:trPr>
          <w:cantSplit/>
          <w:trHeight w:val="850"/>
        </w:trPr>
        <w:tc>
          <w:tcPr>
            <w:tcW w:w="1134" w:type="dxa"/>
            <w:vAlign w:val="center"/>
          </w:tcPr>
          <w:p w:rsidR="00261B0C" w:rsidRPr="00261B0C" w:rsidRDefault="00261B0C" w:rsidP="00261B0C">
            <w:pPr>
              <w:jc w:val="center"/>
              <w:rPr>
                <w:rFonts w:ascii="Times New Roman" w:hAnsi="Times New Roman"/>
                <w:sz w:val="22"/>
                <w:szCs w:val="22"/>
                <w:lang w:val="en-GB"/>
              </w:rPr>
            </w:pPr>
            <w:r w:rsidRPr="00261B0C">
              <w:rPr>
                <w:rFonts w:ascii="Times New Roman" w:hAnsi="Times New Roman"/>
                <w:sz w:val="22"/>
                <w:szCs w:val="22"/>
                <w:lang w:val="en-GB"/>
              </w:rPr>
              <w:t>4</w:t>
            </w:r>
          </w:p>
        </w:tc>
        <w:tc>
          <w:tcPr>
            <w:tcW w:w="3906" w:type="dxa"/>
            <w:vAlign w:val="center"/>
          </w:tcPr>
          <w:p w:rsidR="00261B0C" w:rsidRDefault="00261B0C" w:rsidP="00261B0C">
            <w:pPr>
              <w:spacing w:before="0" w:after="0"/>
              <w:rPr>
                <w:rFonts w:ascii="Times New Roman" w:hAnsi="Times New Roman"/>
                <w:b/>
                <w:color w:val="000000"/>
                <w:sz w:val="22"/>
                <w:szCs w:val="22"/>
              </w:rPr>
            </w:pPr>
            <w:r w:rsidRPr="00AF1B17">
              <w:rPr>
                <w:rFonts w:ascii="Times New Roman" w:hAnsi="Times New Roman"/>
                <w:b/>
                <w:color w:val="000000"/>
                <w:sz w:val="22"/>
                <w:szCs w:val="22"/>
              </w:rPr>
              <w:t>Authorization for disributing Genuine Toyota Spare parts</w:t>
            </w:r>
          </w:p>
          <w:p w:rsidR="00AF1B17" w:rsidRDefault="00AF1B17" w:rsidP="00261B0C">
            <w:pPr>
              <w:spacing w:before="0" w:after="0"/>
              <w:rPr>
                <w:rFonts w:ascii="Times New Roman" w:hAnsi="Times New Roman"/>
                <w:b/>
                <w:color w:val="000000"/>
                <w:sz w:val="22"/>
                <w:szCs w:val="22"/>
              </w:rPr>
            </w:pPr>
          </w:p>
          <w:p w:rsidR="00AF1B17" w:rsidRPr="00AF1B17" w:rsidRDefault="00AF1B17" w:rsidP="00261B0C">
            <w:pPr>
              <w:spacing w:before="0" w:after="0"/>
              <w:rPr>
                <w:rFonts w:ascii="Times New Roman" w:hAnsi="Times New Roman"/>
                <w:b/>
                <w:color w:val="000000"/>
                <w:sz w:val="22"/>
                <w:szCs w:val="22"/>
              </w:rPr>
            </w:pPr>
            <w:r>
              <w:rPr>
                <w:rFonts w:ascii="Times New Roman" w:hAnsi="Times New Roman"/>
                <w:sz w:val="22"/>
                <w:szCs w:val="22"/>
              </w:rPr>
              <w:t>Provide the authorization of distributing Genuine Toyota Spare parts</w:t>
            </w:r>
          </w:p>
        </w:tc>
        <w:tc>
          <w:tcPr>
            <w:tcW w:w="5229" w:type="dxa"/>
            <w:gridSpan w:val="2"/>
            <w:vAlign w:val="center"/>
          </w:tcPr>
          <w:p w:rsidR="00261B0C" w:rsidRPr="00261B0C" w:rsidRDefault="00261B0C" w:rsidP="00261B0C">
            <w:pPr>
              <w:rPr>
                <w:rFonts w:ascii="Times New Roman" w:hAnsi="Times New Roman"/>
                <w:sz w:val="22"/>
                <w:szCs w:val="22"/>
              </w:rPr>
            </w:pPr>
          </w:p>
        </w:tc>
        <w:tc>
          <w:tcPr>
            <w:tcW w:w="2835" w:type="dxa"/>
          </w:tcPr>
          <w:p w:rsidR="00261B0C" w:rsidRPr="00261B0C" w:rsidRDefault="00261B0C" w:rsidP="00261B0C">
            <w:pPr>
              <w:jc w:val="center"/>
              <w:rPr>
                <w:rFonts w:ascii="Times New Roman" w:hAnsi="Times New Roman"/>
                <w:sz w:val="22"/>
                <w:szCs w:val="22"/>
                <w:lang w:val="en-GB"/>
              </w:rPr>
            </w:pPr>
          </w:p>
        </w:tc>
        <w:tc>
          <w:tcPr>
            <w:tcW w:w="2410" w:type="dxa"/>
          </w:tcPr>
          <w:p w:rsidR="00261B0C" w:rsidRPr="00261B0C" w:rsidRDefault="00261B0C" w:rsidP="00261B0C">
            <w:pPr>
              <w:tabs>
                <w:tab w:val="left" w:pos="729"/>
              </w:tabs>
              <w:jc w:val="center"/>
              <w:rPr>
                <w:rFonts w:ascii="Times New Roman" w:hAnsi="Times New Roman"/>
                <w:sz w:val="22"/>
                <w:szCs w:val="22"/>
                <w:lang w:val="en-GB"/>
              </w:rPr>
            </w:pPr>
          </w:p>
        </w:tc>
      </w:tr>
    </w:tbl>
    <w:p w:rsidR="001F4E2C" w:rsidRPr="00A13DFA" w:rsidRDefault="001F4E2C" w:rsidP="00A13DFA">
      <w:pPr>
        <w:jc w:val="both"/>
        <w:rPr>
          <w:rFonts w:ascii="Times New Roman" w:hAnsi="Times New Roman"/>
          <w:b/>
          <w:sz w:val="22"/>
          <w:szCs w:val="22"/>
          <w:lang w:val="en-GB"/>
        </w:rPr>
      </w:pPr>
    </w:p>
    <w:sectPr w:rsidR="001F4E2C" w:rsidRPr="00A13DFA"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529" w:rsidRDefault="00C54529">
      <w:r>
        <w:separator/>
      </w:r>
    </w:p>
  </w:endnote>
  <w:endnote w:type="continuationSeparator" w:id="0">
    <w:p w:rsidR="00C54529" w:rsidRDefault="00C5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F07EF8">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F07EF8">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F07EF8">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F07EF8">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529" w:rsidRDefault="00C54529">
      <w:r>
        <w:separator/>
      </w:r>
    </w:p>
  </w:footnote>
  <w:footnote w:type="continuationSeparator" w:id="0">
    <w:p w:rsidR="00C54529" w:rsidRDefault="00C545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1361"/>
    <w:rsid w:val="0009286D"/>
    <w:rsid w:val="000A7A2C"/>
    <w:rsid w:val="000B1236"/>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5C69"/>
    <w:rsid w:val="00187253"/>
    <w:rsid w:val="001905EC"/>
    <w:rsid w:val="001932AF"/>
    <w:rsid w:val="001937B4"/>
    <w:rsid w:val="001A3CB9"/>
    <w:rsid w:val="001B46EC"/>
    <w:rsid w:val="001B5454"/>
    <w:rsid w:val="001D0532"/>
    <w:rsid w:val="001E4648"/>
    <w:rsid w:val="001F4E2C"/>
    <w:rsid w:val="001F5421"/>
    <w:rsid w:val="00211E0F"/>
    <w:rsid w:val="00216F0D"/>
    <w:rsid w:val="002209F1"/>
    <w:rsid w:val="00220BF7"/>
    <w:rsid w:val="00224C44"/>
    <w:rsid w:val="00235883"/>
    <w:rsid w:val="002426D3"/>
    <w:rsid w:val="002442B7"/>
    <w:rsid w:val="002560BB"/>
    <w:rsid w:val="002561C8"/>
    <w:rsid w:val="00261B0C"/>
    <w:rsid w:val="0026512B"/>
    <w:rsid w:val="0026542C"/>
    <w:rsid w:val="00271700"/>
    <w:rsid w:val="00273E4F"/>
    <w:rsid w:val="0028364A"/>
    <w:rsid w:val="00294190"/>
    <w:rsid w:val="002A0041"/>
    <w:rsid w:val="002A37F1"/>
    <w:rsid w:val="002B0798"/>
    <w:rsid w:val="002B6401"/>
    <w:rsid w:val="002C2068"/>
    <w:rsid w:val="002C649A"/>
    <w:rsid w:val="002D2FC0"/>
    <w:rsid w:val="002F1222"/>
    <w:rsid w:val="002F2A9C"/>
    <w:rsid w:val="00301346"/>
    <w:rsid w:val="0030264D"/>
    <w:rsid w:val="0030325F"/>
    <w:rsid w:val="0030381F"/>
    <w:rsid w:val="00321C8A"/>
    <w:rsid w:val="00322263"/>
    <w:rsid w:val="003308C6"/>
    <w:rsid w:val="003409B8"/>
    <w:rsid w:val="00347B7E"/>
    <w:rsid w:val="003502E9"/>
    <w:rsid w:val="00350FFE"/>
    <w:rsid w:val="00351351"/>
    <w:rsid w:val="00356CA7"/>
    <w:rsid w:val="00360344"/>
    <w:rsid w:val="003613D2"/>
    <w:rsid w:val="0036173C"/>
    <w:rsid w:val="00362E9B"/>
    <w:rsid w:val="00371851"/>
    <w:rsid w:val="00371F01"/>
    <w:rsid w:val="003721AD"/>
    <w:rsid w:val="00384BAB"/>
    <w:rsid w:val="00387C56"/>
    <w:rsid w:val="00396F1B"/>
    <w:rsid w:val="003B56E5"/>
    <w:rsid w:val="003D1C7A"/>
    <w:rsid w:val="003D3CAA"/>
    <w:rsid w:val="003D7611"/>
    <w:rsid w:val="003E30EB"/>
    <w:rsid w:val="003F2FA4"/>
    <w:rsid w:val="003F3B51"/>
    <w:rsid w:val="003F7DB7"/>
    <w:rsid w:val="0040221E"/>
    <w:rsid w:val="00420666"/>
    <w:rsid w:val="00426276"/>
    <w:rsid w:val="004300D4"/>
    <w:rsid w:val="004316F0"/>
    <w:rsid w:val="0043472C"/>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E1828"/>
    <w:rsid w:val="005F0C20"/>
    <w:rsid w:val="005F3C51"/>
    <w:rsid w:val="005F62D0"/>
    <w:rsid w:val="00622D13"/>
    <w:rsid w:val="006311FE"/>
    <w:rsid w:val="00633829"/>
    <w:rsid w:val="006408AC"/>
    <w:rsid w:val="00655778"/>
    <w:rsid w:val="0066519D"/>
    <w:rsid w:val="00670C3D"/>
    <w:rsid w:val="00672C5B"/>
    <w:rsid w:val="00677500"/>
    <w:rsid w:val="0068247E"/>
    <w:rsid w:val="00684176"/>
    <w:rsid w:val="006917B2"/>
    <w:rsid w:val="00694D46"/>
    <w:rsid w:val="006B0AB1"/>
    <w:rsid w:val="006B5A0E"/>
    <w:rsid w:val="006C2F05"/>
    <w:rsid w:val="006E1396"/>
    <w:rsid w:val="006E56FD"/>
    <w:rsid w:val="006E6880"/>
    <w:rsid w:val="006F796E"/>
    <w:rsid w:val="00702D85"/>
    <w:rsid w:val="00711C72"/>
    <w:rsid w:val="00725E7D"/>
    <w:rsid w:val="0073450F"/>
    <w:rsid w:val="0075384B"/>
    <w:rsid w:val="007732F7"/>
    <w:rsid w:val="00777E99"/>
    <w:rsid w:val="0078178B"/>
    <w:rsid w:val="00792A1B"/>
    <w:rsid w:val="00797A61"/>
    <w:rsid w:val="007B65DB"/>
    <w:rsid w:val="007C0BDD"/>
    <w:rsid w:val="007C1656"/>
    <w:rsid w:val="007C75E0"/>
    <w:rsid w:val="007D228F"/>
    <w:rsid w:val="007D3C63"/>
    <w:rsid w:val="007D5FA2"/>
    <w:rsid w:val="007E3D5F"/>
    <w:rsid w:val="007E53F9"/>
    <w:rsid w:val="007E7D2B"/>
    <w:rsid w:val="00806CE0"/>
    <w:rsid w:val="00811F58"/>
    <w:rsid w:val="00822CBC"/>
    <w:rsid w:val="00836239"/>
    <w:rsid w:val="00853F9D"/>
    <w:rsid w:val="008552E8"/>
    <w:rsid w:val="0085667F"/>
    <w:rsid w:val="008617F3"/>
    <w:rsid w:val="008766DD"/>
    <w:rsid w:val="008808CB"/>
    <w:rsid w:val="00880E5D"/>
    <w:rsid w:val="00882B76"/>
    <w:rsid w:val="008859E6"/>
    <w:rsid w:val="008A39B7"/>
    <w:rsid w:val="008B5A9D"/>
    <w:rsid w:val="008D4F38"/>
    <w:rsid w:val="008E40E2"/>
    <w:rsid w:val="008F198A"/>
    <w:rsid w:val="009169F7"/>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13DF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1B17"/>
    <w:rsid w:val="00AF4052"/>
    <w:rsid w:val="00AF58A1"/>
    <w:rsid w:val="00B07102"/>
    <w:rsid w:val="00B1165D"/>
    <w:rsid w:val="00B148C1"/>
    <w:rsid w:val="00B25580"/>
    <w:rsid w:val="00B277E4"/>
    <w:rsid w:val="00B3168E"/>
    <w:rsid w:val="00B36FB7"/>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4529"/>
    <w:rsid w:val="00C55B44"/>
    <w:rsid w:val="00C60CB7"/>
    <w:rsid w:val="00C61312"/>
    <w:rsid w:val="00C720C8"/>
    <w:rsid w:val="00C75CCE"/>
    <w:rsid w:val="00C92434"/>
    <w:rsid w:val="00CA1354"/>
    <w:rsid w:val="00CA6C68"/>
    <w:rsid w:val="00CC7DE2"/>
    <w:rsid w:val="00CD1526"/>
    <w:rsid w:val="00CD7F25"/>
    <w:rsid w:val="00CF46AD"/>
    <w:rsid w:val="00CF6CFA"/>
    <w:rsid w:val="00CF7AAC"/>
    <w:rsid w:val="00D10EF9"/>
    <w:rsid w:val="00D24893"/>
    <w:rsid w:val="00D36B57"/>
    <w:rsid w:val="00D43612"/>
    <w:rsid w:val="00D43C88"/>
    <w:rsid w:val="00D46B53"/>
    <w:rsid w:val="00D46D45"/>
    <w:rsid w:val="00D52CBF"/>
    <w:rsid w:val="00D576CA"/>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531E"/>
    <w:rsid w:val="00EE0ED9"/>
    <w:rsid w:val="00EE2E55"/>
    <w:rsid w:val="00EE546B"/>
    <w:rsid w:val="00F02006"/>
    <w:rsid w:val="00F0574A"/>
    <w:rsid w:val="00F07EF8"/>
    <w:rsid w:val="00F12A62"/>
    <w:rsid w:val="00F15393"/>
    <w:rsid w:val="00F228B1"/>
    <w:rsid w:val="00F25BC8"/>
    <w:rsid w:val="00F30AB1"/>
    <w:rsid w:val="00F30B06"/>
    <w:rsid w:val="00F33A99"/>
    <w:rsid w:val="00F35836"/>
    <w:rsid w:val="00F4212A"/>
    <w:rsid w:val="00F53B2B"/>
    <w:rsid w:val="00F53DB6"/>
    <w:rsid w:val="00F56D4C"/>
    <w:rsid w:val="00F658F3"/>
    <w:rsid w:val="00F8016B"/>
    <w:rsid w:val="00F804E1"/>
    <w:rsid w:val="00F87F88"/>
    <w:rsid w:val="00F90A9F"/>
    <w:rsid w:val="00F91DF6"/>
    <w:rsid w:val="00F962E3"/>
    <w:rsid w:val="00FA208E"/>
    <w:rsid w:val="00FA20B2"/>
    <w:rsid w:val="00FA3F66"/>
    <w:rsid w:val="00FB3374"/>
    <w:rsid w:val="00FB67DE"/>
    <w:rsid w:val="00FC16B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E7416B-B80D-412F-9139-90CC2932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FA"/>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A03365-C544-4C6D-BAAF-3EDF21A70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304</Words>
  <Characters>1686</Characters>
  <Application>Microsoft Office Word</Application>
  <DocSecurity>0</DocSecurity>
  <Lines>70</Lines>
  <Paragraphs>38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28</cp:revision>
  <cp:lastPrinted>2012-09-24T10:13:00Z</cp:lastPrinted>
  <dcterms:created xsi:type="dcterms:W3CDTF">2022-07-26T17:17:00Z</dcterms:created>
  <dcterms:modified xsi:type="dcterms:W3CDTF">2024-08-21T07:40:00Z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6d8abac42547d774a510458e7bc2a81648d9e7be2b7003843c9b5352c56da842</vt:lpwstr>
  </property>
</Properties>
</file>