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85" w:rsidRDefault="00D72885">
      <w:pPr>
        <w:rPr>
          <w:sz w:val="20"/>
        </w:rPr>
      </w:pPr>
    </w:p>
    <w:p w:rsidR="00D72885" w:rsidRDefault="00844156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D72885" w:rsidRDefault="00D72885">
      <w:pPr>
        <w:spacing w:before="9"/>
        <w:rPr>
          <w:b/>
          <w:sz w:val="48"/>
        </w:rPr>
      </w:pPr>
    </w:p>
    <w:p w:rsidR="00D72885" w:rsidRDefault="00844156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Drugs, Medical Consumables</w:t>
      </w:r>
      <w:r>
        <w:rPr>
          <w:b/>
          <w:lang w:val="en-GB"/>
        </w:rPr>
        <w:t xml:space="preserve"> and </w:t>
      </w:r>
      <w:r w:rsidR="00106894">
        <w:rPr>
          <w:b/>
        </w:rPr>
        <w:t xml:space="preserve">Equipment </w:t>
      </w:r>
      <w:r w:rsidR="009F3F67">
        <w:rPr>
          <w:b/>
        </w:rPr>
        <w:t>Materials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E042A5" w:rsidRDefault="00844156" w:rsidP="00E042A5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E042A5" w:rsidRPr="00E042A5">
        <w:rPr>
          <w:b/>
          <w:lang w:val="en-GB"/>
        </w:rPr>
        <w:t>42/CUAMM/ETH/2024/ AID 12626</w:t>
      </w:r>
    </w:p>
    <w:p w:rsidR="00D72885" w:rsidRDefault="00D72885">
      <w:pPr>
        <w:spacing w:before="123"/>
        <w:ind w:left="605"/>
        <w:rPr>
          <w:b/>
        </w:rPr>
      </w:pPr>
    </w:p>
    <w:p w:rsidR="00D72885" w:rsidRDefault="00844156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D72885" w:rsidRDefault="00844156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D72885" w:rsidRDefault="00844156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D72885" w:rsidRDefault="00844156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D72885" w:rsidRDefault="00844156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D72885" w:rsidRDefault="00844156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D72885" w:rsidRDefault="00D72885">
      <w:pPr>
        <w:sectPr w:rsidR="00D72885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D72885" w:rsidRDefault="00844156">
      <w:pPr>
        <w:spacing w:line="247" w:lineRule="auto"/>
        <w:ind w:left="1138" w:right="410" w:hanging="533"/>
        <w:rPr>
          <w:b/>
          <w:sz w:val="24"/>
          <w:szCs w:val="24"/>
        </w:rPr>
      </w:pPr>
      <w:r>
        <w:rPr>
          <w:b/>
          <w:color w:val="0070C0"/>
          <w:sz w:val="28"/>
          <w:szCs w:val="28"/>
        </w:rPr>
        <w:lastRenderedPageBreak/>
        <w:t>LOT 1–</w:t>
      </w:r>
      <w:r w:rsidR="00334D52">
        <w:rPr>
          <w:b/>
          <w:color w:val="0070C0"/>
          <w:sz w:val="28"/>
          <w:szCs w:val="28"/>
        </w:rPr>
        <w:t>Medical 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37"/>
        <w:gridCol w:w="2228"/>
      </w:tblGrid>
      <w:tr w:rsidR="00D72885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72885" w:rsidRDefault="00844156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72885" w:rsidRDefault="00844156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72885" w:rsidRDefault="00844156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72885" w:rsidRDefault="00844156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72885" w:rsidRDefault="00844156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72885" w:rsidRDefault="00844156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72885" w:rsidTr="00E4335A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D3578" w:rsidRDefault="008C43A3">
            <w:pPr>
              <w:pStyle w:val="TableParagraph"/>
              <w:spacing w:before="5"/>
            </w:pPr>
            <w:r>
              <w:t>Infrared Thermometer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C43A3">
              <w:rPr>
                <w:b/>
                <w:sz w:val="24"/>
                <w:szCs w:val="24"/>
              </w:rPr>
              <w:t>Digital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C43A3">
              <w:rPr>
                <w:color w:val="000000"/>
                <w:sz w:val="24"/>
                <w:szCs w:val="24"/>
                <w:lang w:val="en-GB" w:eastAsia="en-GB"/>
              </w:rPr>
              <w:t>Each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C43A3">
              <w:rPr>
                <w:sz w:val="24"/>
                <w:szCs w:val="24"/>
              </w:rPr>
              <w:t>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  <w:p w:rsidR="00D72885" w:rsidRDefault="00D7288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F517EC" w:rsidTr="00E4335A">
        <w:trPr>
          <w:trHeight w:val="962"/>
        </w:trPr>
        <w:tc>
          <w:tcPr>
            <w:tcW w:w="690" w:type="dxa"/>
            <w:vAlign w:val="center"/>
          </w:tcPr>
          <w:p w:rsidR="00F517EC" w:rsidRDefault="00F517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F517EC" w:rsidRDefault="00F517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F517EC" w:rsidRDefault="00F517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F517EC" w:rsidRDefault="00F517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8C43A3" w:rsidRDefault="008C43A3" w:rsidP="008C43A3">
            <w:pPr>
              <w:pStyle w:val="TableParagraph"/>
              <w:spacing w:before="5"/>
            </w:pPr>
            <w:r>
              <w:t>Neonate weight scale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 xml:space="preserve">Specifications: </w:t>
            </w:r>
            <w:r w:rsidRPr="008C43A3">
              <w:rPr>
                <w:b/>
              </w:rPr>
              <w:t>Baby weighting scale for manual weight up to 10kg</w:t>
            </w:r>
          </w:p>
          <w:p w:rsidR="008C43A3" w:rsidRDefault="008C43A3" w:rsidP="008C43A3">
            <w:pPr>
              <w:pStyle w:val="TableParagraph"/>
              <w:spacing w:before="5"/>
            </w:pPr>
          </w:p>
          <w:p w:rsidR="008C43A3" w:rsidRDefault="008C43A3" w:rsidP="008C43A3">
            <w:pPr>
              <w:pStyle w:val="TableParagraph"/>
              <w:spacing w:before="5"/>
            </w:pPr>
            <w:r>
              <w:t xml:space="preserve">Unit: Each </w:t>
            </w:r>
          </w:p>
          <w:p w:rsidR="008C43A3" w:rsidRDefault="00646E44" w:rsidP="008C43A3">
            <w:pPr>
              <w:pStyle w:val="TableParagraph"/>
              <w:spacing w:before="5"/>
            </w:pPr>
            <w:r>
              <w:t>Quantity: 1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Expires Date: N/A</w:t>
            </w:r>
          </w:p>
          <w:p w:rsidR="00F517EC" w:rsidRPr="006D3578" w:rsidRDefault="008C43A3" w:rsidP="008C43A3">
            <w:pPr>
              <w:pStyle w:val="TableParagraph"/>
              <w:spacing w:before="5"/>
            </w:pPr>
            <w:r>
              <w:t>Delivery: CUAMM Addis Ababa</w:t>
            </w:r>
          </w:p>
        </w:tc>
        <w:tc>
          <w:tcPr>
            <w:tcW w:w="4914" w:type="dxa"/>
          </w:tcPr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517EC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F517EC" w:rsidRDefault="00F517EC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F517EC" w:rsidRDefault="00F517EC">
            <w:pPr>
              <w:jc w:val="right"/>
              <w:rPr>
                <w:sz w:val="24"/>
                <w:szCs w:val="24"/>
              </w:rPr>
            </w:pPr>
          </w:p>
        </w:tc>
      </w:tr>
      <w:tr w:rsidR="00F517EC" w:rsidTr="00E4335A">
        <w:trPr>
          <w:trHeight w:val="962"/>
        </w:trPr>
        <w:tc>
          <w:tcPr>
            <w:tcW w:w="690" w:type="dxa"/>
            <w:vAlign w:val="center"/>
          </w:tcPr>
          <w:p w:rsidR="00F517EC" w:rsidRDefault="00F517E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8C43A3" w:rsidRDefault="008C43A3" w:rsidP="008C43A3">
            <w:pPr>
              <w:pStyle w:val="TableParagraph"/>
              <w:spacing w:before="5"/>
            </w:pPr>
            <w:r>
              <w:t>Infant weight scale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Specifications: Infant weighting scale for manual weight 25kg</w:t>
            </w:r>
          </w:p>
          <w:p w:rsidR="008C43A3" w:rsidRDefault="008C43A3" w:rsidP="008C43A3">
            <w:pPr>
              <w:pStyle w:val="TableParagraph"/>
              <w:spacing w:before="5"/>
            </w:pPr>
          </w:p>
          <w:p w:rsidR="008C43A3" w:rsidRDefault="008C43A3" w:rsidP="008C43A3">
            <w:pPr>
              <w:pStyle w:val="TableParagraph"/>
              <w:spacing w:before="5"/>
            </w:pPr>
            <w:r>
              <w:t xml:space="preserve">Unit: Each </w:t>
            </w:r>
          </w:p>
          <w:p w:rsidR="008C43A3" w:rsidRDefault="00646E44" w:rsidP="008C43A3">
            <w:pPr>
              <w:pStyle w:val="TableParagraph"/>
              <w:spacing w:before="5"/>
            </w:pPr>
            <w:r>
              <w:t>Quantity: 1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Expires Date: N/A</w:t>
            </w:r>
          </w:p>
          <w:p w:rsidR="00F517EC" w:rsidRPr="006D3578" w:rsidRDefault="008C43A3" w:rsidP="008C43A3">
            <w:pPr>
              <w:pStyle w:val="TableParagraph"/>
              <w:spacing w:before="5"/>
            </w:pPr>
            <w:r>
              <w:t>Delivery: CUAMM Addis Ababa</w:t>
            </w:r>
          </w:p>
        </w:tc>
        <w:tc>
          <w:tcPr>
            <w:tcW w:w="4914" w:type="dxa"/>
          </w:tcPr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517EC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F517EC" w:rsidRDefault="00F517EC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F517EC" w:rsidRDefault="00F517EC">
            <w:pPr>
              <w:jc w:val="right"/>
              <w:rPr>
                <w:sz w:val="24"/>
                <w:szCs w:val="24"/>
              </w:rPr>
            </w:pPr>
          </w:p>
        </w:tc>
      </w:tr>
      <w:tr w:rsidR="00F517EC" w:rsidTr="00E4335A">
        <w:trPr>
          <w:trHeight w:val="962"/>
        </w:trPr>
        <w:tc>
          <w:tcPr>
            <w:tcW w:w="690" w:type="dxa"/>
            <w:vAlign w:val="center"/>
          </w:tcPr>
          <w:p w:rsidR="00F517EC" w:rsidRDefault="008C43A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8C43A3" w:rsidRDefault="008C43A3" w:rsidP="008C43A3">
            <w:pPr>
              <w:pStyle w:val="TableParagraph"/>
              <w:spacing w:before="5"/>
            </w:pPr>
            <w:r>
              <w:t>Adult weight scale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Specifications: Adult weighting scale for manual weight 250kg</w:t>
            </w:r>
          </w:p>
          <w:p w:rsidR="008C43A3" w:rsidRDefault="008C43A3" w:rsidP="008C43A3">
            <w:pPr>
              <w:pStyle w:val="TableParagraph"/>
              <w:spacing w:before="5"/>
            </w:pPr>
          </w:p>
          <w:p w:rsidR="008C43A3" w:rsidRDefault="008C43A3" w:rsidP="008C43A3">
            <w:pPr>
              <w:pStyle w:val="TableParagraph"/>
              <w:spacing w:before="5"/>
            </w:pPr>
            <w:r>
              <w:t xml:space="preserve">Unit: Each </w:t>
            </w:r>
          </w:p>
          <w:p w:rsidR="008C43A3" w:rsidRDefault="00646E44" w:rsidP="008C43A3">
            <w:pPr>
              <w:pStyle w:val="TableParagraph"/>
              <w:spacing w:before="5"/>
            </w:pPr>
            <w:r>
              <w:t>Quantity: 1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Expires Date: N/A</w:t>
            </w:r>
          </w:p>
          <w:p w:rsidR="00F517EC" w:rsidRPr="006D3578" w:rsidRDefault="008C43A3" w:rsidP="008C43A3">
            <w:pPr>
              <w:pStyle w:val="TableParagraph"/>
              <w:spacing w:before="5"/>
            </w:pPr>
            <w:r>
              <w:t>Delivery: CUAMM Addis Ababa</w:t>
            </w:r>
          </w:p>
        </w:tc>
        <w:tc>
          <w:tcPr>
            <w:tcW w:w="4914" w:type="dxa"/>
          </w:tcPr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F517EC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F517EC" w:rsidRDefault="00F517EC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F517EC" w:rsidRDefault="00F517EC">
            <w:pPr>
              <w:jc w:val="right"/>
              <w:rPr>
                <w:sz w:val="24"/>
                <w:szCs w:val="24"/>
              </w:rPr>
            </w:pPr>
          </w:p>
        </w:tc>
      </w:tr>
      <w:tr w:rsidR="008C43A3" w:rsidTr="00E4335A">
        <w:trPr>
          <w:trHeight w:val="962"/>
        </w:trPr>
        <w:tc>
          <w:tcPr>
            <w:tcW w:w="690" w:type="dxa"/>
            <w:vAlign w:val="center"/>
          </w:tcPr>
          <w:p w:rsidR="008C43A3" w:rsidRDefault="00D244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8C43A3" w:rsidRDefault="00362F36" w:rsidP="008C43A3">
            <w:pPr>
              <w:pStyle w:val="TableParagraph"/>
              <w:spacing w:before="5"/>
            </w:pPr>
            <w:r>
              <w:t>Delivery set</w:t>
            </w:r>
          </w:p>
          <w:p w:rsidR="00BF1695" w:rsidRDefault="008C43A3" w:rsidP="00BF1695">
            <w:pPr>
              <w:pStyle w:val="TableParagraph"/>
              <w:spacing w:before="5"/>
            </w:pPr>
            <w:r>
              <w:t xml:space="preserve">Specifications: 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>Kidney dish Stainless steel=1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 xml:space="preserve">Straight Artery </w:t>
            </w:r>
            <w:proofErr w:type="gramStart"/>
            <w:r>
              <w:t>forceps</w:t>
            </w:r>
            <w:proofErr w:type="gramEnd"/>
            <w:r>
              <w:t>-Crile =2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 xml:space="preserve">Gallipot Stainless steel </w:t>
            </w:r>
            <w:r>
              <w:tab/>
              <w:t>=1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>Dissecting forceps=2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>Bowl =</w:t>
            </w:r>
            <w:r>
              <w:tab/>
              <w:t>1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 xml:space="preserve">Sponge holding forceps </w:t>
            </w:r>
            <w:proofErr w:type="spellStart"/>
            <w:r>
              <w:t>Rampley</w:t>
            </w:r>
            <w:proofErr w:type="spellEnd"/>
            <w:r>
              <w:t xml:space="preserve"> =1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 xml:space="preserve"> Needle holder </w:t>
            </w:r>
            <w:r>
              <w:tab/>
              <w:t>=1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>Mayo Scissors=6</w:t>
            </w:r>
          </w:p>
          <w:p w:rsidR="00BF1695" w:rsidRDefault="00BF1695" w:rsidP="00BF1695">
            <w:pPr>
              <w:pStyle w:val="TableParagraph"/>
              <w:spacing w:before="5"/>
            </w:pPr>
            <w:r>
              <w:t>Cusco Speculum=1</w:t>
            </w:r>
          </w:p>
          <w:p w:rsidR="008C43A3" w:rsidRDefault="00BF1695" w:rsidP="00BF1695">
            <w:pPr>
              <w:pStyle w:val="TableParagraph"/>
              <w:spacing w:before="5"/>
            </w:pPr>
            <w:r>
              <w:t>Perforated sterilizing Box According to the size =1</w:t>
            </w:r>
          </w:p>
          <w:p w:rsidR="008C43A3" w:rsidRDefault="008C43A3" w:rsidP="008C43A3">
            <w:pPr>
              <w:pStyle w:val="TableParagraph"/>
              <w:spacing w:before="5"/>
            </w:pPr>
          </w:p>
          <w:p w:rsidR="008C43A3" w:rsidRDefault="008C43A3" w:rsidP="008C43A3">
            <w:pPr>
              <w:pStyle w:val="TableParagraph"/>
              <w:spacing w:before="5"/>
            </w:pPr>
            <w:r>
              <w:t xml:space="preserve">Unit: Each </w:t>
            </w:r>
          </w:p>
          <w:p w:rsidR="008C43A3" w:rsidRDefault="00646E44" w:rsidP="008C43A3">
            <w:pPr>
              <w:pStyle w:val="TableParagraph"/>
              <w:spacing w:before="5"/>
            </w:pPr>
            <w:r>
              <w:t>Quantity: 1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E</w:t>
            </w:r>
            <w:r w:rsidR="00CF6FAA">
              <w:t>xpires Date: N/A</w:t>
            </w:r>
          </w:p>
          <w:p w:rsidR="008C43A3" w:rsidRDefault="008C43A3" w:rsidP="008C43A3">
            <w:pPr>
              <w:pStyle w:val="TableParagraph"/>
              <w:spacing w:before="5"/>
            </w:pPr>
            <w:r>
              <w:t>Delivery: CUAMM Addis Ababa</w:t>
            </w:r>
          </w:p>
        </w:tc>
        <w:tc>
          <w:tcPr>
            <w:tcW w:w="4914" w:type="dxa"/>
          </w:tcPr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6E44" w:rsidRDefault="00646E44" w:rsidP="00646E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6E44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8C43A3" w:rsidRDefault="00646E44" w:rsidP="00646E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8C43A3" w:rsidRDefault="008C43A3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8C43A3" w:rsidRDefault="008C43A3">
            <w:pPr>
              <w:jc w:val="right"/>
              <w:rPr>
                <w:sz w:val="24"/>
                <w:szCs w:val="24"/>
              </w:rPr>
            </w:pPr>
          </w:p>
        </w:tc>
      </w:tr>
    </w:tbl>
    <w:p w:rsidR="00D72885" w:rsidRDefault="00D72885">
      <w:pPr>
        <w:rPr>
          <w:sz w:val="20"/>
        </w:rPr>
      </w:pPr>
    </w:p>
    <w:p w:rsidR="006D3578" w:rsidRDefault="006D35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6D3578" w:rsidRDefault="006D35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6D3578" w:rsidRDefault="006D35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6D3578" w:rsidRDefault="006D35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E4759F" w:rsidRDefault="00E4759F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E4759F" w:rsidRDefault="00E4759F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E4759F" w:rsidRDefault="00E4759F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6D3578" w:rsidRDefault="006D35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p w:rsidR="00D72885" w:rsidRDefault="00D72885"/>
    <w:p w:rsidR="009C5FB9" w:rsidRDefault="009C5FB9" w:rsidP="00F2344A">
      <w:pPr>
        <w:spacing w:before="240" w:line="247" w:lineRule="auto"/>
        <w:ind w:right="410"/>
      </w:pPr>
    </w:p>
    <w:p w:rsidR="00F2344A" w:rsidRPr="00F2344A" w:rsidRDefault="00F2344A" w:rsidP="00F2344A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</w:t>
      </w:r>
      <w:r w:rsidR="00306C44"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–Medical </w:t>
      </w:r>
      <w:r w:rsidR="009C5FB9">
        <w:rPr>
          <w:b/>
          <w:color w:val="0070C0"/>
          <w:sz w:val="28"/>
          <w:szCs w:val="28"/>
        </w:rPr>
        <w:t>Drugs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709"/>
        <w:gridCol w:w="4512"/>
        <w:gridCol w:w="2666"/>
        <w:gridCol w:w="2265"/>
      </w:tblGrid>
      <w:tr w:rsidR="00A84ACD" w:rsidRPr="00A84ACD" w:rsidTr="00106894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A84ACD" w:rsidRPr="00A84ACD" w:rsidRDefault="00A84ACD" w:rsidP="00A84ACD">
            <w:pPr>
              <w:spacing w:before="116"/>
              <w:ind w:right="424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1.</w:t>
            </w:r>
          </w:p>
          <w:p w:rsidR="00A84ACD" w:rsidRPr="00A84ACD" w:rsidRDefault="00A84ACD" w:rsidP="00A84ACD">
            <w:pPr>
              <w:spacing w:before="121" w:line="249" w:lineRule="auto"/>
              <w:ind w:right="17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Item </w:t>
            </w:r>
            <w:r w:rsidRPr="00A84AC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709" w:type="dxa"/>
            <w:shd w:val="clear" w:color="auto" w:fill="F2F2F2"/>
          </w:tcPr>
          <w:p w:rsidR="00A84ACD" w:rsidRPr="00A84ACD" w:rsidRDefault="00A84ACD" w:rsidP="00A84ACD">
            <w:pPr>
              <w:spacing w:before="116"/>
              <w:ind w:right="774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2.</w:t>
            </w:r>
          </w:p>
          <w:p w:rsidR="00A84ACD" w:rsidRPr="00A84ACD" w:rsidRDefault="00A84ACD" w:rsidP="00A84ACD">
            <w:pPr>
              <w:spacing w:before="121"/>
              <w:ind w:right="78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12" w:type="dxa"/>
            <w:shd w:val="clear" w:color="auto" w:fill="F2F2F2"/>
          </w:tcPr>
          <w:p w:rsidR="00A84ACD" w:rsidRPr="00A84ACD" w:rsidRDefault="00A84ACD" w:rsidP="00A84ACD">
            <w:pPr>
              <w:spacing w:before="116"/>
              <w:ind w:right="147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3.</w:t>
            </w:r>
          </w:p>
          <w:p w:rsidR="00A84ACD" w:rsidRPr="00A84ACD" w:rsidRDefault="00A84ACD" w:rsidP="00A84ACD">
            <w:pPr>
              <w:spacing w:before="121"/>
              <w:ind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84ACD" w:rsidRPr="00A84ACD" w:rsidRDefault="00A84ACD" w:rsidP="00A84ACD">
            <w:pPr>
              <w:spacing w:before="121"/>
              <w:ind w:right="408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A84ACD" w:rsidRPr="00A84ACD" w:rsidRDefault="00A84ACD" w:rsidP="00A84ACD">
            <w:pPr>
              <w:spacing w:before="116"/>
              <w:ind w:right="1223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4.</w:t>
            </w:r>
          </w:p>
          <w:p w:rsidR="00A84ACD" w:rsidRPr="00A84ACD" w:rsidRDefault="00A84ACD" w:rsidP="00A84ACD">
            <w:pPr>
              <w:spacing w:before="121" w:line="249" w:lineRule="auto"/>
              <w:ind w:right="97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A84ACD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A84ACD" w:rsidRPr="00A84ACD" w:rsidRDefault="00A84ACD" w:rsidP="00A84ACD">
            <w:pPr>
              <w:spacing w:before="116"/>
              <w:ind w:right="1025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5.</w:t>
            </w:r>
          </w:p>
          <w:p w:rsidR="00A84ACD" w:rsidRPr="00A84ACD" w:rsidRDefault="00A84ACD" w:rsidP="00A84ACD">
            <w:pPr>
              <w:spacing w:before="121" w:line="249" w:lineRule="auto"/>
              <w:ind w:right="10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A84ACD">
              <w:rPr>
                <w:b/>
                <w:sz w:val="24"/>
                <w:szCs w:val="24"/>
              </w:rPr>
              <w:t>committee’s notes</w:t>
            </w: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84ACD" w:rsidRPr="00A84ACD" w:rsidRDefault="00A84ACD" w:rsidP="00A84ACD">
            <w:pPr>
              <w:spacing w:before="5"/>
              <w:rPr>
                <w:b/>
              </w:rPr>
            </w:pPr>
            <w:r w:rsidRPr="00A84ACD">
              <w:rPr>
                <w:b/>
              </w:rPr>
              <w:t>Amoxicillin + Clavulanic Acid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ascii="Nyala"/>
                <w:color w:val="000000"/>
                <w:sz w:val="24"/>
                <w:szCs w:val="24"/>
                <w:lang w:val="am-ET"/>
              </w:rPr>
              <w:t>500mg + 125mg</w:t>
            </w:r>
            <w:r w:rsidRPr="00A84ACD">
              <w:rPr>
                <w:rFonts w:ascii="Nyala"/>
                <w:color w:val="000000"/>
                <w:sz w:val="24"/>
                <w:szCs w:val="24"/>
                <w:lang w:val="en-GB"/>
              </w:rPr>
              <w:t>,</w:t>
            </w:r>
            <w:r w:rsidR="006C2DD3">
              <w:rPr>
                <w:rFonts w:ascii="Nyala"/>
                <w:color w:val="000000"/>
                <w:sz w:val="24"/>
                <w:szCs w:val="24"/>
                <w:lang w:val="en-GB"/>
              </w:rPr>
              <w:t xml:space="preserve"> </w:t>
            </w:r>
            <w:r w:rsidRPr="00A84ACD">
              <w:rPr>
                <w:rFonts w:ascii="Nyala"/>
                <w:color w:val="000000"/>
                <w:sz w:val="24"/>
                <w:szCs w:val="24"/>
                <w:lang w:val="en-GB"/>
              </w:rPr>
              <w:t>Film Coated, Tablet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A84ACD" w:rsidRPr="00A84ACD" w:rsidRDefault="00A84ACD" w:rsidP="00A84ACD">
            <w:pPr>
              <w:spacing w:before="5"/>
              <w:rPr>
                <w:b/>
                <w:sz w:val="24"/>
                <w:szCs w:val="24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>Delivery: CUAMM Addis Ababa</w:t>
            </w:r>
          </w:p>
        </w:tc>
        <w:tc>
          <w:tcPr>
            <w:tcW w:w="4512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84ACD" w:rsidRPr="00A84ACD" w:rsidRDefault="00A84ACD" w:rsidP="00A84ACD">
            <w:pPr>
              <w:spacing w:before="5"/>
              <w:rPr>
                <w:b/>
              </w:rPr>
            </w:pPr>
            <w:r w:rsidRPr="00A84ACD">
              <w:rPr>
                <w:b/>
              </w:rPr>
              <w:t>Amoxicillin + Clavulanic Acid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125mg +31.25mg)/5ml - Oral Suspension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>,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100ml</w:t>
            </w:r>
          </w:p>
          <w:p w:rsidR="00A84ACD" w:rsidRPr="00A84ACD" w:rsidRDefault="00A84ACD" w:rsidP="00A84ACD">
            <w:pPr>
              <w:spacing w:before="5"/>
              <w:rPr>
                <w:b/>
                <w:sz w:val="24"/>
                <w:szCs w:val="24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>Delivery: CUAMM Addis Ababa</w:t>
            </w:r>
          </w:p>
        </w:tc>
        <w:tc>
          <w:tcPr>
            <w:tcW w:w="4512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Gentamicin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>80mg/ml in 2 ampoule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center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center"/>
          </w:tcPr>
          <w:p w:rsidR="00A84ACD" w:rsidRPr="00A84ACD" w:rsidRDefault="00A84ACD" w:rsidP="00A84ACD">
            <w:pPr>
              <w:widowControl/>
              <w:jc w:val="right"/>
              <w:textAlignment w:val="center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Vitamin K1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(</w:t>
            </w:r>
            <w:proofErr w:type="spellStart"/>
            <w:r w:rsidRPr="00A84ACD">
              <w:rPr>
                <w:rFonts w:eastAsia="SimSun"/>
                <w:color w:val="231F20"/>
                <w:lang w:eastAsia="zh-CN" w:bidi="ar"/>
              </w:rPr>
              <w:t>Phytomenadione</w:t>
            </w:r>
            <w:proofErr w:type="spellEnd"/>
            <w:r w:rsidRPr="00A84ACD">
              <w:rPr>
                <w:rFonts w:eastAsia="SimSun"/>
                <w:color w:val="231F20"/>
                <w:lang w:eastAsia="zh-CN" w:bidi="ar"/>
              </w:rPr>
              <w:t>) - 10mg/ml in 1ml ampoule -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Paracetamol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120mg/5ml – Syrup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60ml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Diclofenac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Sodium - 75mg/ml in 2ml ampoule -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Cloxacillin</w:t>
            </w:r>
            <w:proofErr w:type="spellEnd"/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Specifications:250mg/5ml oral </w:t>
            </w:r>
            <w:r w:rsidR="004945D9" w:rsidRPr="00A84ACD">
              <w:rPr>
                <w:color w:val="000000"/>
                <w:sz w:val="24"/>
                <w:szCs w:val="24"/>
              </w:rPr>
              <w:t>suspension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="00646E44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  <w:lang w:val="en-GB"/>
              </w:rPr>
              <w:t>bottle/100ml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4945D9" w:rsidP="00A84ACD">
            <w:pPr>
              <w:spacing w:before="5"/>
              <w:rPr>
                <w:rFonts w:eastAsia="SimSun"/>
                <w:b/>
                <w:bCs/>
                <w:color w:val="231F20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Amoxicillin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250mg/5ml oral </w:t>
            </w:r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Syrup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 100ml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val="en-GB"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Cotrimoxazole</w:t>
            </w:r>
            <w:proofErr w:type="spellEnd"/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 xml:space="preserve"> syrup (</w:t>
            </w:r>
            <w:proofErr w:type="spellStart"/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Sulphamethaxazole+trimethoprim</w:t>
            </w:r>
            <w:proofErr w:type="spellEnd"/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 xml:space="preserve">-(200mg+40mg)/5ml- </w:t>
            </w:r>
            <w:r w:rsidR="004945D9"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suspension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240mg/5ml oral </w:t>
            </w:r>
            <w:r w:rsidRPr="00A84ACD">
              <w:rPr>
                <w:rFonts w:eastAsia="SimSun"/>
                <w:b/>
                <w:bCs/>
                <w:color w:val="231F20"/>
                <w:lang w:val="en-GB" w:eastAsia="zh-CN" w:bidi="ar"/>
              </w:rPr>
              <w:t>suspension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 100ml</w:t>
            </w:r>
          </w:p>
          <w:p w:rsidR="00A84ACD" w:rsidRPr="00A84ACD" w:rsidRDefault="00646E44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Hydralazine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20 mg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5x2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Miconazole</w:t>
            </w:r>
            <w:proofErr w:type="spellEnd"/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 xml:space="preserve"> oral cream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cream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>, 20gm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="00646E44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  <w:lang w:val="en-GB"/>
              </w:rPr>
              <w:t>tube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Ciproflaxacin</w:t>
            </w:r>
            <w:proofErr w:type="spellEnd"/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231F20"/>
                <w:lang w:eastAsia="zh-CN" w:bidi="ar"/>
              </w:rPr>
              <w:t>500mg tablet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84ACD" w:rsidRPr="00A84ACD" w:rsidRDefault="00A84ACD" w:rsidP="00A84ACD">
            <w:pPr>
              <w:spacing w:before="5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Ampicillin Injection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500mg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Unit:50</w:t>
            </w:r>
            <w:r w:rsidRPr="00A84ACD">
              <w:rPr>
                <w:sz w:val="24"/>
                <w:szCs w:val="24"/>
                <w:lang w:val="en-GB"/>
              </w:rPr>
              <w:t>vials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bottom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Tramadol injection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50mg mg/ml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Pr="00A84ACD">
              <w:rPr>
                <w:sz w:val="24"/>
                <w:szCs w:val="24"/>
                <w:lang w:val="en-GB"/>
              </w:rPr>
              <w:t>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 xml:space="preserve">Ceftriaxone 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ascii="Calibri" w:eastAsia="SimSun" w:hAnsi="Calibri" w:cs="Calibri"/>
                <w:color w:val="000000"/>
                <w:lang w:val="en-GB" w:eastAsia="zh-CN" w:bidi="ar"/>
              </w:rPr>
              <w:t xml:space="preserve">1gm with 10 ml diluent </w:t>
            </w:r>
            <w:proofErr w:type="spellStart"/>
            <w:r w:rsidRPr="00A84ACD">
              <w:rPr>
                <w:rFonts w:ascii="Calibri" w:eastAsia="SimSun" w:hAnsi="Calibri" w:cs="Calibri"/>
                <w:color w:val="000000"/>
                <w:lang w:val="en-GB" w:eastAsia="zh-CN" w:bidi="ar"/>
              </w:rPr>
              <w:t>inj</w:t>
            </w:r>
            <w:proofErr w:type="spellEnd"/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</w:pPr>
            <w:r w:rsidRPr="00A84ACD"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Paracetamol tablet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paracetamol 500mg tablet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Unit:500x10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Metoclopramide injection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Metoclopramide 10mg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Metronidazole IV infusion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100 ml IV infusion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Unit:100ml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Metronidazole syrup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250mg/5 ml oral suspension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="00BD27FA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</w:rPr>
              <w:t>bottle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Furasemid</w:t>
            </w:r>
            <w:proofErr w:type="spellEnd"/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10mg/2ml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646E44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Magnesium Sulphate 50% in 20ml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 xml:space="preserve">Specifications: </w:t>
            </w:r>
            <w:r w:rsidRPr="00A84ACD">
              <w:rPr>
                <w:rFonts w:eastAsia="SimSun"/>
                <w:color w:val="000000"/>
                <w:sz w:val="24"/>
                <w:szCs w:val="24"/>
                <w:lang w:val="en-GB" w:eastAsia="zh-CN" w:bidi="ar"/>
              </w:rPr>
              <w:t>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Hydrocotrisone</w:t>
            </w:r>
            <w:proofErr w:type="spellEnd"/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 xml:space="preserve"> 100mg 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>Specifications: 100mg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A84ACD">
              <w:rPr>
                <w:sz w:val="24"/>
                <w:szCs w:val="24"/>
              </w:rPr>
              <w:t>Unit:vials</w:t>
            </w:r>
            <w:proofErr w:type="spellEnd"/>
            <w:proofErr w:type="gramEnd"/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Gent violet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>Specifications: solution of 1%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Unit:30ml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proofErr w:type="spellStart"/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Aderanaline</w:t>
            </w:r>
            <w:proofErr w:type="spellEnd"/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 xml:space="preserve"> 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>Specifications: 0.1% in Ampoule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Pr="00A84ACD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Diazepam injection-10mg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>Specifications: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Unit:10x10</w:t>
            </w:r>
          </w:p>
          <w:p w:rsidR="00A84ACD" w:rsidRPr="00A84ACD" w:rsidRDefault="00646E44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  <w:tr w:rsidR="00A84ACD" w:rsidRPr="00A84ACD" w:rsidTr="00106894">
        <w:trPr>
          <w:trHeight w:val="962"/>
        </w:trPr>
        <w:tc>
          <w:tcPr>
            <w:tcW w:w="690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84ACD" w:rsidRPr="00A84ACD" w:rsidRDefault="00A84ACD" w:rsidP="00A84ACD">
            <w:pPr>
              <w:spacing w:before="5"/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val="en-GB" w:eastAsia="zh-CN" w:bidi="ar"/>
              </w:rPr>
              <w:t>Calcium gluconate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  <w:lang w:val="en-GB"/>
              </w:rPr>
            </w:pPr>
            <w:r w:rsidRPr="00A84ACD">
              <w:rPr>
                <w:color w:val="000000"/>
                <w:sz w:val="24"/>
                <w:szCs w:val="24"/>
              </w:rPr>
              <w:t>Specifications: injection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="00646E44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</w:rPr>
              <w:t>ampoule</w:t>
            </w:r>
          </w:p>
          <w:p w:rsidR="00A84ACD" w:rsidRPr="00A84ACD" w:rsidRDefault="00A84ACD" w:rsidP="00A84ACD">
            <w:pPr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 w:rsidRPr="00A84ACD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12 months or longer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512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0"/>
              </w:rPr>
            </w:pPr>
          </w:p>
        </w:tc>
      </w:tr>
    </w:tbl>
    <w:p w:rsidR="00A84ACD" w:rsidRPr="00A84ACD" w:rsidRDefault="00A84ACD" w:rsidP="00A84ACD">
      <w:pPr>
        <w:rPr>
          <w:spacing w:val="-1"/>
          <w:w w:val="105"/>
          <w:sz w:val="28"/>
          <w:szCs w:val="28"/>
        </w:rPr>
      </w:pPr>
      <w:r w:rsidRPr="00A84ACD">
        <w:rPr>
          <w:b/>
          <w:color w:val="0070C0"/>
          <w:spacing w:val="-1"/>
          <w:w w:val="105"/>
          <w:sz w:val="28"/>
          <w:szCs w:val="28"/>
        </w:rPr>
        <w:br w:type="page"/>
      </w:r>
    </w:p>
    <w:p w:rsidR="00A84ACD" w:rsidRPr="00A84ACD" w:rsidRDefault="00A84ACD" w:rsidP="00A84ACD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A84ACD">
        <w:rPr>
          <w:b/>
          <w:color w:val="0070C0"/>
          <w:spacing w:val="-1"/>
          <w:w w:val="105"/>
          <w:sz w:val="28"/>
          <w:szCs w:val="28"/>
        </w:rPr>
        <w:lastRenderedPageBreak/>
        <w:t xml:space="preserve">LOT </w:t>
      </w:r>
      <w:r w:rsidR="000F245E">
        <w:rPr>
          <w:b/>
          <w:color w:val="0070C0"/>
          <w:spacing w:val="-1"/>
          <w:w w:val="105"/>
          <w:sz w:val="28"/>
          <w:szCs w:val="28"/>
          <w:lang w:val="en-GB"/>
        </w:rPr>
        <w:t>3</w:t>
      </w:r>
      <w:r w:rsidRPr="00A84ACD">
        <w:rPr>
          <w:b/>
          <w:color w:val="0070C0"/>
          <w:spacing w:val="-1"/>
          <w:w w:val="105"/>
          <w:sz w:val="28"/>
          <w:szCs w:val="28"/>
        </w:rPr>
        <w:t>–</w:t>
      </w:r>
      <w:r w:rsidRPr="00A84ACD">
        <w:rPr>
          <w:b/>
          <w:color w:val="0070C0"/>
          <w:spacing w:val="-1"/>
          <w:w w:val="105"/>
          <w:sz w:val="28"/>
          <w:szCs w:val="28"/>
          <w:lang w:val="en-GB"/>
        </w:rPr>
        <w:t xml:space="preserve">Medical </w:t>
      </w:r>
      <w:r w:rsidRPr="00A84ACD">
        <w:rPr>
          <w:b/>
          <w:color w:val="0070C0"/>
          <w:sz w:val="28"/>
          <w:szCs w:val="28"/>
        </w:rPr>
        <w:t>Consumables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3618"/>
        <w:gridCol w:w="4914"/>
        <w:gridCol w:w="2666"/>
        <w:gridCol w:w="2265"/>
      </w:tblGrid>
      <w:tr w:rsidR="00A84ACD" w:rsidRPr="00A84ACD" w:rsidTr="00106894">
        <w:trPr>
          <w:trHeight w:val="1053"/>
        </w:trPr>
        <w:tc>
          <w:tcPr>
            <w:tcW w:w="1119" w:type="dxa"/>
            <w:shd w:val="clear" w:color="auto" w:fill="F2F2F2"/>
          </w:tcPr>
          <w:p w:rsidR="00A84ACD" w:rsidRPr="00A84ACD" w:rsidRDefault="00A84ACD" w:rsidP="00A84ACD">
            <w:pPr>
              <w:spacing w:before="118"/>
              <w:ind w:right="424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1.</w:t>
            </w:r>
          </w:p>
          <w:p w:rsidR="00A84ACD" w:rsidRPr="00A84ACD" w:rsidRDefault="00A84ACD" w:rsidP="00A84ACD">
            <w:pPr>
              <w:spacing w:before="120" w:line="247" w:lineRule="auto"/>
              <w:ind w:right="48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Item </w:t>
            </w:r>
            <w:r w:rsidRPr="00A84AC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18" w:type="dxa"/>
            <w:shd w:val="clear" w:color="auto" w:fill="F2F2F2"/>
          </w:tcPr>
          <w:p w:rsidR="00A84ACD" w:rsidRPr="00A84ACD" w:rsidRDefault="00A84ACD" w:rsidP="00A84ACD">
            <w:pPr>
              <w:spacing w:before="118"/>
              <w:ind w:right="774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2.</w:t>
            </w:r>
          </w:p>
          <w:p w:rsidR="00A84ACD" w:rsidRPr="00A84ACD" w:rsidRDefault="00A84ACD" w:rsidP="00A84ACD">
            <w:pPr>
              <w:spacing w:before="120"/>
              <w:ind w:right="78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A84ACD" w:rsidRPr="00A84ACD" w:rsidRDefault="00A84ACD" w:rsidP="00A84ACD">
            <w:pPr>
              <w:spacing w:before="118"/>
              <w:ind w:right="147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3.</w:t>
            </w:r>
          </w:p>
          <w:p w:rsidR="00A84ACD" w:rsidRPr="00A84ACD" w:rsidRDefault="00A84ACD" w:rsidP="00A84ACD">
            <w:pPr>
              <w:spacing w:before="120"/>
              <w:ind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84ACD" w:rsidRPr="00A84ACD" w:rsidRDefault="00A84ACD" w:rsidP="00A84ACD">
            <w:pPr>
              <w:spacing w:before="120"/>
              <w:ind w:right="410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A84ACD" w:rsidRPr="00A84ACD" w:rsidRDefault="00A84ACD" w:rsidP="00A84ACD">
            <w:pPr>
              <w:spacing w:before="118"/>
              <w:ind w:right="1223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4.</w:t>
            </w:r>
          </w:p>
          <w:p w:rsidR="00A84ACD" w:rsidRPr="00A84ACD" w:rsidRDefault="00A84ACD" w:rsidP="00A84ACD">
            <w:pPr>
              <w:tabs>
                <w:tab w:val="left" w:pos="2275"/>
              </w:tabs>
              <w:spacing w:before="120" w:line="247" w:lineRule="auto"/>
              <w:ind w:right="358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A84ACD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A84ACD" w:rsidRPr="00A84ACD" w:rsidRDefault="00A84ACD" w:rsidP="00A84ACD">
            <w:pPr>
              <w:spacing w:before="118"/>
              <w:ind w:right="1025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>5.</w:t>
            </w:r>
          </w:p>
          <w:p w:rsidR="00A84ACD" w:rsidRPr="00A84ACD" w:rsidRDefault="00A84ACD" w:rsidP="00A84ACD">
            <w:pPr>
              <w:spacing w:before="120" w:line="247" w:lineRule="auto"/>
              <w:ind w:right="94"/>
              <w:jc w:val="center"/>
              <w:rPr>
                <w:b/>
                <w:sz w:val="24"/>
                <w:szCs w:val="24"/>
              </w:rPr>
            </w:pPr>
            <w:r w:rsidRPr="00A84ACD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A84ACD">
              <w:rPr>
                <w:b/>
                <w:sz w:val="24"/>
                <w:szCs w:val="24"/>
              </w:rPr>
              <w:t>committee’s notes</w:t>
            </w:r>
          </w:p>
        </w:tc>
      </w:tr>
      <w:tr w:rsidR="00A84ACD" w:rsidRPr="00A84ACD" w:rsidTr="00106894">
        <w:trPr>
          <w:trHeight w:val="146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618" w:type="dxa"/>
          </w:tcPr>
          <w:p w:rsidR="00A84ACD" w:rsidRPr="00A84ACD" w:rsidRDefault="00A84ACD" w:rsidP="00A84ACD">
            <w:pPr>
              <w:rPr>
                <w:b/>
                <w:bCs/>
                <w:sz w:val="24"/>
                <w:szCs w:val="24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IV cannula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24G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of 100</w:t>
            </w:r>
          </w:p>
          <w:p w:rsidR="00A84ACD" w:rsidRPr="00A84ACD" w:rsidRDefault="00646E44" w:rsidP="00A84AC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146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A84ACD"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618" w:type="dxa"/>
          </w:tcPr>
          <w:p w:rsidR="00A84ACD" w:rsidRPr="00A84ACD" w:rsidRDefault="00A84ACD" w:rsidP="00A84ACD">
            <w:pPr>
              <w:rPr>
                <w:b/>
                <w:bCs/>
                <w:sz w:val="24"/>
                <w:szCs w:val="24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IV cannula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  <w:r w:rsidRPr="00A84ACD">
              <w:rPr>
                <w:rFonts w:ascii="Calibri" w:eastAsia="SimSun" w:hAnsi="Calibri" w:cs="Calibri"/>
                <w:color w:val="000000"/>
                <w:lang w:val="en-GB" w:eastAsia="zh-CN" w:bidi="ar"/>
              </w:rPr>
              <w:t>2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G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="00646E44">
              <w:rPr>
                <w:sz w:val="24"/>
                <w:szCs w:val="24"/>
                <w:lang w:val="en-GB"/>
              </w:rPr>
              <w:t>of 100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Adhesive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>plaster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roll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Syringe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5ml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of 100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Syringe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 xml:space="preserve">disposable </w:t>
            </w:r>
            <w:r w:rsidRPr="00A84ACD">
              <w:rPr>
                <w:rFonts w:eastAsia="SimSun"/>
                <w:color w:val="231F20"/>
                <w:lang w:eastAsia="zh-CN" w:bidi="ar"/>
              </w:rPr>
              <w:t>10ml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 xml:space="preserve">, with 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lastRenderedPageBreak/>
              <w:t>needle 21G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10ml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eastAsia="zh-CN" w:bidi="ar"/>
              </w:rPr>
              <w:t>Syringe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 xml:space="preserve">disposable </w:t>
            </w:r>
            <w:r w:rsidRPr="00A84ACD">
              <w:rPr>
                <w:rFonts w:eastAsia="SimSun"/>
                <w:color w:val="231F20"/>
                <w:lang w:eastAsia="zh-CN" w:bidi="ar"/>
              </w:rPr>
              <w:t>20ml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>, with needle 21G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20ml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Gauze Surgical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90cmx100m mesh size 19x15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roll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b/>
                <w:bCs/>
                <w:color w:val="000000"/>
                <w:lang w:val="it-IT" w:eastAsia="zh-CN" w:bidi="ar"/>
              </w:rPr>
            </w:pPr>
            <w:r w:rsidRPr="00A84ACD">
              <w:rPr>
                <w:rFonts w:eastAsia="SimSun"/>
                <w:b/>
                <w:bCs/>
                <w:color w:val="231F20"/>
                <w:lang w:val="it-IT" w:eastAsia="zh-CN" w:bidi="ar"/>
              </w:rPr>
              <w:t>Povidine Iodine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it-IT" w:eastAsia="zh-CN" w:bidi="ar"/>
              </w:rPr>
            </w:pPr>
            <w:r w:rsidRPr="00A84ACD">
              <w:rPr>
                <w:sz w:val="24"/>
                <w:szCs w:val="24"/>
                <w:lang w:val="it-IT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val="it-IT" w:eastAsia="zh-CN" w:bidi="ar"/>
              </w:rPr>
              <w:t>Iodine solution -1liter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it-IT"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it-IT"/>
              </w:rPr>
            </w:pPr>
            <w:r w:rsidRPr="00A84ACD">
              <w:rPr>
                <w:sz w:val="24"/>
                <w:szCs w:val="24"/>
                <w:lang w:val="it-IT"/>
              </w:rPr>
              <w:t>Unit: liter</w:t>
            </w:r>
          </w:p>
          <w:p w:rsidR="00A84ACD" w:rsidRPr="00A84ACD" w:rsidRDefault="00646E44" w:rsidP="00A84ACD">
            <w:pPr>
              <w:rPr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 w:eastAsia="en-GB"/>
              </w:rPr>
              <w:t>Quantity: 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Alcohool</w:t>
            </w:r>
            <w:proofErr w:type="spellEnd"/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70% </w:t>
            </w:r>
            <w:r w:rsidR="00646E44"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Alcohol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solution of I liter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</w:t>
            </w:r>
            <w:r w:rsidR="00646E44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</w:rPr>
              <w:t>liter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Hand gel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hand gel/sanitizer 250ml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250ml</w:t>
            </w:r>
          </w:p>
          <w:p w:rsidR="00A84ACD" w:rsidRPr="00A84ACD" w:rsidRDefault="00646E44" w:rsidP="00A84AC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Face mask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>Specification: surgical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face mask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25 pcs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12</w:t>
            </w:r>
          </w:p>
        </w:tc>
        <w:tc>
          <w:tcPr>
            <w:tcW w:w="3618" w:type="dxa"/>
            <w:vAlign w:val="bottom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Surgical blade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surgical blade number 22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Dozen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13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Surgical blade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Specification:  surgical blade number 23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Unit: Dozen</w:t>
            </w:r>
          </w:p>
          <w:p w:rsidR="00A84ACD" w:rsidRPr="00A84ACD" w:rsidRDefault="00646E44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Quantity: 1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lastRenderedPageBreak/>
              <w:t>14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A84A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Surgical blade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ascii="Calibri" w:eastAsia="SimSun" w:hAnsi="Calibri" w:cs="Calibri"/>
                <w:color w:val="000000"/>
                <w:lang w:eastAsia="zh-CN" w:bidi="ar"/>
              </w:rPr>
              <w:t>surgical blade number 24</w:t>
            </w:r>
          </w:p>
          <w:p w:rsidR="00A84ACD" w:rsidRPr="00A84ACD" w:rsidRDefault="00A84ACD" w:rsidP="00A84ACD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</w:t>
            </w:r>
            <w:r w:rsidRPr="00A84ACD">
              <w:rPr>
                <w:sz w:val="24"/>
                <w:szCs w:val="24"/>
                <w:lang w:val="en-GB"/>
              </w:rPr>
              <w:t>Dozen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Surgical Glove 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proofErr w:type="spellStart"/>
            <w:proofErr w:type="gramStart"/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Specification:Surgical</w:t>
            </w:r>
            <w:proofErr w:type="spellEnd"/>
            <w:proofErr w:type="gramEnd"/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 xml:space="preserve"> glove 7.5 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 xml:space="preserve">Unit: 50 pairs  </w:t>
            </w:r>
          </w:p>
          <w:p w:rsidR="00A84ACD" w:rsidRPr="00A84ACD" w:rsidRDefault="00646E44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Quantity: 1</w:t>
            </w:r>
          </w:p>
          <w:p w:rsidR="00A84ACD" w:rsidRPr="00A84ACD" w:rsidRDefault="00A84ACD" w:rsidP="00A84ACD">
            <w:pPr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rFonts w:eastAsia="SimSun"/>
                <w:bCs/>
                <w:color w:val="000000"/>
                <w:sz w:val="24"/>
                <w:szCs w:val="24"/>
                <w:lang w:eastAsia="zh-CN" w:bidi="ar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b/>
                <w:bCs/>
                <w:sz w:val="24"/>
                <w:szCs w:val="24"/>
                <w:lang w:val="en-GB"/>
              </w:rPr>
              <w:t>Ringer lactate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Each contains Na+ 147mEq+k+4mEq cl-55mEq- intravenous infusion with giving set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1000ml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Pr="00A84ACD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17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b/>
                <w:bCs/>
                <w:sz w:val="24"/>
                <w:szCs w:val="24"/>
                <w:lang w:val="en-GB"/>
              </w:rPr>
              <w:t>Sodium Chloride</w:t>
            </w:r>
            <w:r w:rsidRPr="00A84ACD">
              <w:rPr>
                <w:sz w:val="24"/>
                <w:szCs w:val="24"/>
                <w:lang w:val="en-GB"/>
              </w:rPr>
              <w:t xml:space="preserve"> 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en-GB"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Pr="00A84ACD">
              <w:rPr>
                <w:rFonts w:eastAsia="SimSun"/>
                <w:color w:val="231F20"/>
                <w:lang w:val="en-GB" w:eastAsia="zh-CN" w:bidi="ar"/>
              </w:rPr>
              <w:t>Normal saline-0.009 intravenous infusion giving set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1000ml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>Quantity:1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17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b/>
                <w:bCs/>
                <w:sz w:val="24"/>
                <w:szCs w:val="24"/>
                <w:lang w:val="en-GB"/>
              </w:rPr>
              <w:t>Glove</w:t>
            </w:r>
            <w:r w:rsidRPr="00A84ACD">
              <w:rPr>
                <w:sz w:val="24"/>
                <w:szCs w:val="24"/>
                <w:lang w:val="en-GB"/>
              </w:rPr>
              <w:t xml:space="preserve"> 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en-GB" w:eastAsia="zh-CN" w:bidi="ar"/>
              </w:rPr>
            </w:pPr>
            <w:r w:rsidRPr="00A84ACD">
              <w:rPr>
                <w:sz w:val="24"/>
                <w:szCs w:val="24"/>
              </w:rPr>
              <w:t>Specification:</w:t>
            </w:r>
            <w:r w:rsidR="00003BEE">
              <w:rPr>
                <w:sz w:val="24"/>
                <w:szCs w:val="24"/>
              </w:rPr>
              <w:t xml:space="preserve"> </w:t>
            </w:r>
            <w:r w:rsidRPr="00A84ACD">
              <w:rPr>
                <w:sz w:val="24"/>
                <w:szCs w:val="24"/>
              </w:rPr>
              <w:t>Examination glove medium latex powder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 xml:space="preserve">Unit: 50 pairs  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lastRenderedPageBreak/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lastRenderedPageBreak/>
              <w:t>19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 w:rsidRPr="00A84ACD">
              <w:rPr>
                <w:b/>
                <w:bCs/>
                <w:sz w:val="24"/>
                <w:szCs w:val="24"/>
                <w:lang w:val="en-GB"/>
              </w:rPr>
              <w:t>Cut gut</w:t>
            </w:r>
            <w:r w:rsidRPr="00A84ACD">
              <w:rPr>
                <w:sz w:val="24"/>
                <w:szCs w:val="24"/>
                <w:lang w:val="en-GB"/>
              </w:rPr>
              <w:t xml:space="preserve"> 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en-GB" w:eastAsia="zh-CN" w:bidi="ar"/>
              </w:rPr>
            </w:pPr>
            <w:r w:rsidRPr="00A84ACD">
              <w:rPr>
                <w:sz w:val="24"/>
                <w:szCs w:val="24"/>
              </w:rPr>
              <w:t>Specification: cut gut 3/0 round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Dozen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  <w:tr w:rsidR="00A84ACD" w:rsidRPr="00A84ACD" w:rsidTr="00106894">
        <w:trPr>
          <w:trHeight w:val="529"/>
        </w:trPr>
        <w:tc>
          <w:tcPr>
            <w:tcW w:w="1119" w:type="dxa"/>
            <w:vAlign w:val="center"/>
          </w:tcPr>
          <w:p w:rsidR="00A84ACD" w:rsidRPr="00A84ACD" w:rsidRDefault="00A84ACD" w:rsidP="00A84ACD">
            <w:pPr>
              <w:jc w:val="center"/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  <w:lang w:val="en-GB"/>
              </w:rPr>
              <w:t>20</w:t>
            </w:r>
          </w:p>
        </w:tc>
        <w:tc>
          <w:tcPr>
            <w:tcW w:w="3618" w:type="dxa"/>
            <w:vAlign w:val="center"/>
          </w:tcPr>
          <w:p w:rsidR="00A84ACD" w:rsidRPr="00A84ACD" w:rsidRDefault="00A84ACD" w:rsidP="00A84AC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84ACD">
              <w:rPr>
                <w:b/>
                <w:bCs/>
                <w:sz w:val="24"/>
                <w:szCs w:val="24"/>
                <w:lang w:val="en-GB"/>
              </w:rPr>
              <w:t>Giemsa stain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val="en-GB" w:eastAsia="zh-CN" w:bidi="ar"/>
              </w:rPr>
            </w:pPr>
            <w:r w:rsidRPr="00A84ACD">
              <w:rPr>
                <w:sz w:val="24"/>
                <w:szCs w:val="24"/>
              </w:rPr>
              <w:t xml:space="preserve">Specification: </w:t>
            </w:r>
            <w:r w:rsidRPr="00A84ACD">
              <w:rPr>
                <w:sz w:val="24"/>
                <w:szCs w:val="24"/>
                <w:lang w:val="en-GB"/>
              </w:rPr>
              <w:t>Giemsa stain solution 0.25%-1liter</w:t>
            </w:r>
          </w:p>
          <w:p w:rsidR="00A84ACD" w:rsidRPr="00A84ACD" w:rsidRDefault="00A84ACD" w:rsidP="00A84ACD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84ACD" w:rsidRPr="00A84ACD" w:rsidRDefault="00A84ACD" w:rsidP="00A84ACD">
            <w:pPr>
              <w:rPr>
                <w:sz w:val="24"/>
                <w:szCs w:val="24"/>
                <w:lang w:val="en-GB"/>
              </w:rPr>
            </w:pPr>
            <w:r w:rsidRPr="00A84ACD">
              <w:rPr>
                <w:sz w:val="24"/>
                <w:szCs w:val="24"/>
              </w:rPr>
              <w:t>Unit: liter</w:t>
            </w:r>
          </w:p>
          <w:p w:rsidR="00A84ACD" w:rsidRPr="00A84ACD" w:rsidRDefault="00A84ACD" w:rsidP="00A84ACD">
            <w:pPr>
              <w:rPr>
                <w:sz w:val="24"/>
                <w:szCs w:val="24"/>
                <w:lang w:eastAsia="en-GB"/>
              </w:rPr>
            </w:pPr>
            <w:r w:rsidRPr="00A84ACD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646E44">
              <w:rPr>
                <w:sz w:val="24"/>
                <w:szCs w:val="24"/>
                <w:lang w:eastAsia="en-GB"/>
              </w:rPr>
              <w:t>1</w:t>
            </w:r>
            <w:bookmarkStart w:id="0" w:name="_GoBack"/>
            <w:bookmarkEnd w:id="0"/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 24 months or more</w:t>
            </w:r>
          </w:p>
          <w:p w:rsidR="00A84ACD" w:rsidRPr="00A84ACD" w:rsidRDefault="00A84ACD" w:rsidP="00A84ACD">
            <w:pPr>
              <w:widowControl/>
              <w:textAlignment w:val="center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Specification offered: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84ACD" w:rsidRPr="00A84ACD" w:rsidRDefault="00A84ACD" w:rsidP="00A84ACD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Unit:</w:t>
            </w:r>
          </w:p>
          <w:p w:rsidR="00A84ACD" w:rsidRPr="00A84ACD" w:rsidRDefault="00A84ACD" w:rsidP="00A84ACD">
            <w:pPr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Expires Date:</w:t>
            </w:r>
          </w:p>
          <w:p w:rsidR="00A84ACD" w:rsidRPr="00A84ACD" w:rsidRDefault="00A84ACD" w:rsidP="00A84ACD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 w:rsidRPr="00A84ACD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84ACD" w:rsidRPr="00A84ACD" w:rsidRDefault="00A84ACD" w:rsidP="00A84ACD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84ACD" w:rsidRPr="00A84ACD" w:rsidRDefault="00A84ACD" w:rsidP="00A84ACD">
            <w:pPr>
              <w:rPr>
                <w:sz w:val="24"/>
                <w:szCs w:val="24"/>
              </w:rPr>
            </w:pPr>
          </w:p>
        </w:tc>
      </w:tr>
    </w:tbl>
    <w:p w:rsidR="00D72885" w:rsidRDefault="00D72885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sectPr w:rsidR="00D72885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0A" w:rsidRDefault="003D1F0A">
      <w:r>
        <w:separator/>
      </w:r>
    </w:p>
  </w:endnote>
  <w:endnote w:type="continuationSeparator" w:id="0">
    <w:p w:rsidR="003D1F0A" w:rsidRDefault="003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:rsidR="00106894" w:rsidRDefault="0010689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44">
          <w:rPr>
            <w:noProof/>
          </w:rPr>
          <w:t>14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06894" w:rsidRDefault="0010689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0A" w:rsidRDefault="003D1F0A">
      <w:r>
        <w:separator/>
      </w:r>
    </w:p>
  </w:footnote>
  <w:footnote w:type="continuationSeparator" w:id="0">
    <w:p w:rsidR="003D1F0A" w:rsidRDefault="003D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82BF"/>
    <w:multiLevelType w:val="singleLevel"/>
    <w:tmpl w:val="10C582B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1CB3D07"/>
    <w:multiLevelType w:val="hybridMultilevel"/>
    <w:tmpl w:val="C658B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3BEE"/>
    <w:rsid w:val="00004E53"/>
    <w:rsid w:val="0001565E"/>
    <w:rsid w:val="000329CA"/>
    <w:rsid w:val="00041875"/>
    <w:rsid w:val="00047D58"/>
    <w:rsid w:val="00050EE3"/>
    <w:rsid w:val="00053FA0"/>
    <w:rsid w:val="000550AA"/>
    <w:rsid w:val="00065A2F"/>
    <w:rsid w:val="00066596"/>
    <w:rsid w:val="00080A0B"/>
    <w:rsid w:val="00092AEF"/>
    <w:rsid w:val="0009713E"/>
    <w:rsid w:val="000A4DEE"/>
    <w:rsid w:val="000B3C0E"/>
    <w:rsid w:val="000B5BAD"/>
    <w:rsid w:val="000B64B8"/>
    <w:rsid w:val="000C206A"/>
    <w:rsid w:val="000D690C"/>
    <w:rsid w:val="000E1E89"/>
    <w:rsid w:val="000E70FA"/>
    <w:rsid w:val="000F1332"/>
    <w:rsid w:val="000F245E"/>
    <w:rsid w:val="000F56BF"/>
    <w:rsid w:val="00106894"/>
    <w:rsid w:val="001079BA"/>
    <w:rsid w:val="00113694"/>
    <w:rsid w:val="00123FCF"/>
    <w:rsid w:val="001253D8"/>
    <w:rsid w:val="001315DE"/>
    <w:rsid w:val="00133765"/>
    <w:rsid w:val="00133C1C"/>
    <w:rsid w:val="00140249"/>
    <w:rsid w:val="00142DC9"/>
    <w:rsid w:val="0015487E"/>
    <w:rsid w:val="00166E3A"/>
    <w:rsid w:val="00174D43"/>
    <w:rsid w:val="001804F2"/>
    <w:rsid w:val="0019195D"/>
    <w:rsid w:val="001963A8"/>
    <w:rsid w:val="001A0856"/>
    <w:rsid w:val="001A4B16"/>
    <w:rsid w:val="001A6A32"/>
    <w:rsid w:val="001A6C40"/>
    <w:rsid w:val="001A7B02"/>
    <w:rsid w:val="001A7D71"/>
    <w:rsid w:val="001B1C89"/>
    <w:rsid w:val="001B231D"/>
    <w:rsid w:val="001B33B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D6D98"/>
    <w:rsid w:val="001E0C32"/>
    <w:rsid w:val="001E3463"/>
    <w:rsid w:val="001E5B35"/>
    <w:rsid w:val="001E5B53"/>
    <w:rsid w:val="001E6717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423"/>
    <w:rsid w:val="00233EF0"/>
    <w:rsid w:val="00237887"/>
    <w:rsid w:val="002436E6"/>
    <w:rsid w:val="0025070D"/>
    <w:rsid w:val="00252354"/>
    <w:rsid w:val="00253214"/>
    <w:rsid w:val="002577B2"/>
    <w:rsid w:val="00257E94"/>
    <w:rsid w:val="00262BDE"/>
    <w:rsid w:val="00265CE1"/>
    <w:rsid w:val="00272F22"/>
    <w:rsid w:val="00275EEE"/>
    <w:rsid w:val="00282A6F"/>
    <w:rsid w:val="00287CBC"/>
    <w:rsid w:val="0029126F"/>
    <w:rsid w:val="002A1A8B"/>
    <w:rsid w:val="002B1435"/>
    <w:rsid w:val="002B2503"/>
    <w:rsid w:val="002B3913"/>
    <w:rsid w:val="002B43C6"/>
    <w:rsid w:val="002C1E47"/>
    <w:rsid w:val="002C2C79"/>
    <w:rsid w:val="002C3226"/>
    <w:rsid w:val="002D0407"/>
    <w:rsid w:val="002D7A11"/>
    <w:rsid w:val="002E103F"/>
    <w:rsid w:val="002E1659"/>
    <w:rsid w:val="002E2265"/>
    <w:rsid w:val="002E289E"/>
    <w:rsid w:val="002E44FC"/>
    <w:rsid w:val="002F336F"/>
    <w:rsid w:val="002F44E1"/>
    <w:rsid w:val="002F52C0"/>
    <w:rsid w:val="00302621"/>
    <w:rsid w:val="00306C44"/>
    <w:rsid w:val="003072BE"/>
    <w:rsid w:val="00314EAA"/>
    <w:rsid w:val="00315CC8"/>
    <w:rsid w:val="003207E1"/>
    <w:rsid w:val="003337BB"/>
    <w:rsid w:val="00334D52"/>
    <w:rsid w:val="00341BD2"/>
    <w:rsid w:val="00347C0F"/>
    <w:rsid w:val="00361963"/>
    <w:rsid w:val="00362F36"/>
    <w:rsid w:val="00371031"/>
    <w:rsid w:val="00375B1C"/>
    <w:rsid w:val="003837EC"/>
    <w:rsid w:val="00390783"/>
    <w:rsid w:val="00390A70"/>
    <w:rsid w:val="003A2F79"/>
    <w:rsid w:val="003A4254"/>
    <w:rsid w:val="003B3FEA"/>
    <w:rsid w:val="003B54B2"/>
    <w:rsid w:val="003D1F0A"/>
    <w:rsid w:val="003D6A58"/>
    <w:rsid w:val="003D6E1B"/>
    <w:rsid w:val="003E19AE"/>
    <w:rsid w:val="00407E5D"/>
    <w:rsid w:val="004254CE"/>
    <w:rsid w:val="0043262A"/>
    <w:rsid w:val="004447E0"/>
    <w:rsid w:val="00453661"/>
    <w:rsid w:val="004552F6"/>
    <w:rsid w:val="00461983"/>
    <w:rsid w:val="00463C6A"/>
    <w:rsid w:val="00471530"/>
    <w:rsid w:val="00474CA9"/>
    <w:rsid w:val="004945D9"/>
    <w:rsid w:val="0049523E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2D68"/>
    <w:rsid w:val="004E6B34"/>
    <w:rsid w:val="004F77AB"/>
    <w:rsid w:val="005030DC"/>
    <w:rsid w:val="0050326A"/>
    <w:rsid w:val="005041EF"/>
    <w:rsid w:val="00506889"/>
    <w:rsid w:val="00513480"/>
    <w:rsid w:val="0051348D"/>
    <w:rsid w:val="00515AB8"/>
    <w:rsid w:val="00515C28"/>
    <w:rsid w:val="00520971"/>
    <w:rsid w:val="00524CE8"/>
    <w:rsid w:val="0055133E"/>
    <w:rsid w:val="00552296"/>
    <w:rsid w:val="00562F36"/>
    <w:rsid w:val="00563E7F"/>
    <w:rsid w:val="005659BF"/>
    <w:rsid w:val="00566397"/>
    <w:rsid w:val="005731FE"/>
    <w:rsid w:val="00573CB8"/>
    <w:rsid w:val="0058044A"/>
    <w:rsid w:val="00592FD2"/>
    <w:rsid w:val="00593182"/>
    <w:rsid w:val="005B353A"/>
    <w:rsid w:val="005C0188"/>
    <w:rsid w:val="005C6A54"/>
    <w:rsid w:val="005D48BB"/>
    <w:rsid w:val="005D4B77"/>
    <w:rsid w:val="005D625E"/>
    <w:rsid w:val="005D6DF1"/>
    <w:rsid w:val="005E1F8A"/>
    <w:rsid w:val="005E441E"/>
    <w:rsid w:val="005F6295"/>
    <w:rsid w:val="005F7C85"/>
    <w:rsid w:val="0060357E"/>
    <w:rsid w:val="00606AA6"/>
    <w:rsid w:val="00606B30"/>
    <w:rsid w:val="00610EA8"/>
    <w:rsid w:val="0061660C"/>
    <w:rsid w:val="006177D2"/>
    <w:rsid w:val="0063078A"/>
    <w:rsid w:val="006315B1"/>
    <w:rsid w:val="0063399B"/>
    <w:rsid w:val="0064237D"/>
    <w:rsid w:val="006441AE"/>
    <w:rsid w:val="00646E44"/>
    <w:rsid w:val="006507CD"/>
    <w:rsid w:val="00655069"/>
    <w:rsid w:val="006607C4"/>
    <w:rsid w:val="00664D42"/>
    <w:rsid w:val="006670B1"/>
    <w:rsid w:val="006738FE"/>
    <w:rsid w:val="00674031"/>
    <w:rsid w:val="00685511"/>
    <w:rsid w:val="006A7331"/>
    <w:rsid w:val="006B0815"/>
    <w:rsid w:val="006C2DD3"/>
    <w:rsid w:val="006C4C53"/>
    <w:rsid w:val="006C74F7"/>
    <w:rsid w:val="006D3578"/>
    <w:rsid w:val="006D3820"/>
    <w:rsid w:val="006D4893"/>
    <w:rsid w:val="006F62C2"/>
    <w:rsid w:val="00704EAE"/>
    <w:rsid w:val="00711447"/>
    <w:rsid w:val="007261CD"/>
    <w:rsid w:val="00733EE9"/>
    <w:rsid w:val="007363D5"/>
    <w:rsid w:val="00736669"/>
    <w:rsid w:val="0074091F"/>
    <w:rsid w:val="00752B21"/>
    <w:rsid w:val="007546A9"/>
    <w:rsid w:val="00760EDA"/>
    <w:rsid w:val="00762743"/>
    <w:rsid w:val="00765177"/>
    <w:rsid w:val="0076769D"/>
    <w:rsid w:val="00780B1C"/>
    <w:rsid w:val="00794381"/>
    <w:rsid w:val="007A377A"/>
    <w:rsid w:val="007A4B40"/>
    <w:rsid w:val="007B6159"/>
    <w:rsid w:val="007C5F38"/>
    <w:rsid w:val="007D5B59"/>
    <w:rsid w:val="007D7717"/>
    <w:rsid w:val="007E0080"/>
    <w:rsid w:val="007E0A7A"/>
    <w:rsid w:val="007E16E6"/>
    <w:rsid w:val="007E7785"/>
    <w:rsid w:val="008064C0"/>
    <w:rsid w:val="008069D6"/>
    <w:rsid w:val="00831F91"/>
    <w:rsid w:val="00833E1C"/>
    <w:rsid w:val="0084202F"/>
    <w:rsid w:val="00842A42"/>
    <w:rsid w:val="008440CF"/>
    <w:rsid w:val="00844156"/>
    <w:rsid w:val="00845E01"/>
    <w:rsid w:val="00846B9A"/>
    <w:rsid w:val="00861CBE"/>
    <w:rsid w:val="0086651B"/>
    <w:rsid w:val="00871F2F"/>
    <w:rsid w:val="00874E1F"/>
    <w:rsid w:val="00875C4C"/>
    <w:rsid w:val="00880454"/>
    <w:rsid w:val="00883925"/>
    <w:rsid w:val="008A06C9"/>
    <w:rsid w:val="008A186F"/>
    <w:rsid w:val="008B4F22"/>
    <w:rsid w:val="008B64EC"/>
    <w:rsid w:val="008C025F"/>
    <w:rsid w:val="008C0FF0"/>
    <w:rsid w:val="008C43A3"/>
    <w:rsid w:val="008C6A82"/>
    <w:rsid w:val="008C6D83"/>
    <w:rsid w:val="008C7B7D"/>
    <w:rsid w:val="008D001C"/>
    <w:rsid w:val="008D0405"/>
    <w:rsid w:val="008D0D45"/>
    <w:rsid w:val="008D6677"/>
    <w:rsid w:val="008E340B"/>
    <w:rsid w:val="008E7506"/>
    <w:rsid w:val="008E7A37"/>
    <w:rsid w:val="008F2226"/>
    <w:rsid w:val="008F75F7"/>
    <w:rsid w:val="00910457"/>
    <w:rsid w:val="00911EC6"/>
    <w:rsid w:val="009133EC"/>
    <w:rsid w:val="00921BAE"/>
    <w:rsid w:val="00925BD7"/>
    <w:rsid w:val="00926B5D"/>
    <w:rsid w:val="0093059B"/>
    <w:rsid w:val="00932D05"/>
    <w:rsid w:val="00937756"/>
    <w:rsid w:val="00960A85"/>
    <w:rsid w:val="00965AA0"/>
    <w:rsid w:val="0097054E"/>
    <w:rsid w:val="009713C8"/>
    <w:rsid w:val="00983F1D"/>
    <w:rsid w:val="0098718B"/>
    <w:rsid w:val="009936B2"/>
    <w:rsid w:val="00994E74"/>
    <w:rsid w:val="00997A32"/>
    <w:rsid w:val="00997BFE"/>
    <w:rsid w:val="009B2B69"/>
    <w:rsid w:val="009B64DF"/>
    <w:rsid w:val="009C0450"/>
    <w:rsid w:val="009C35BE"/>
    <w:rsid w:val="009C5FB9"/>
    <w:rsid w:val="009C7B24"/>
    <w:rsid w:val="009D4003"/>
    <w:rsid w:val="009E6C22"/>
    <w:rsid w:val="009E6D93"/>
    <w:rsid w:val="009F03A0"/>
    <w:rsid w:val="009F1250"/>
    <w:rsid w:val="009F3F67"/>
    <w:rsid w:val="00A01EF1"/>
    <w:rsid w:val="00A15A63"/>
    <w:rsid w:val="00A178FE"/>
    <w:rsid w:val="00A23294"/>
    <w:rsid w:val="00A23D3C"/>
    <w:rsid w:val="00A27F66"/>
    <w:rsid w:val="00A321C5"/>
    <w:rsid w:val="00A3581C"/>
    <w:rsid w:val="00A4296B"/>
    <w:rsid w:val="00A478D8"/>
    <w:rsid w:val="00A672AB"/>
    <w:rsid w:val="00A70D9C"/>
    <w:rsid w:val="00A7705E"/>
    <w:rsid w:val="00A777BF"/>
    <w:rsid w:val="00A84ACD"/>
    <w:rsid w:val="00AA15C0"/>
    <w:rsid w:val="00AA1C3A"/>
    <w:rsid w:val="00AA34EE"/>
    <w:rsid w:val="00AA416A"/>
    <w:rsid w:val="00AA49ED"/>
    <w:rsid w:val="00AB0BF8"/>
    <w:rsid w:val="00AB48A9"/>
    <w:rsid w:val="00AC2934"/>
    <w:rsid w:val="00AC2B32"/>
    <w:rsid w:val="00AC3B5D"/>
    <w:rsid w:val="00AC604D"/>
    <w:rsid w:val="00AD3EF0"/>
    <w:rsid w:val="00AD6A51"/>
    <w:rsid w:val="00AE1660"/>
    <w:rsid w:val="00AE363D"/>
    <w:rsid w:val="00AF11D2"/>
    <w:rsid w:val="00B019AD"/>
    <w:rsid w:val="00B0541A"/>
    <w:rsid w:val="00B064B3"/>
    <w:rsid w:val="00B1385E"/>
    <w:rsid w:val="00B23AD9"/>
    <w:rsid w:val="00B24424"/>
    <w:rsid w:val="00B248BA"/>
    <w:rsid w:val="00B40739"/>
    <w:rsid w:val="00B4106F"/>
    <w:rsid w:val="00B44D8D"/>
    <w:rsid w:val="00B46AEC"/>
    <w:rsid w:val="00B626F5"/>
    <w:rsid w:val="00B64EB3"/>
    <w:rsid w:val="00B67249"/>
    <w:rsid w:val="00B674DF"/>
    <w:rsid w:val="00B74CBE"/>
    <w:rsid w:val="00B75C94"/>
    <w:rsid w:val="00B976F1"/>
    <w:rsid w:val="00BA0F4B"/>
    <w:rsid w:val="00BA12DD"/>
    <w:rsid w:val="00BA3ACB"/>
    <w:rsid w:val="00BA4AA8"/>
    <w:rsid w:val="00BB59E5"/>
    <w:rsid w:val="00BC16ED"/>
    <w:rsid w:val="00BC1862"/>
    <w:rsid w:val="00BC28A9"/>
    <w:rsid w:val="00BC4355"/>
    <w:rsid w:val="00BC4595"/>
    <w:rsid w:val="00BC6C9E"/>
    <w:rsid w:val="00BD27FA"/>
    <w:rsid w:val="00BD432D"/>
    <w:rsid w:val="00BD616A"/>
    <w:rsid w:val="00BF1695"/>
    <w:rsid w:val="00BF2D89"/>
    <w:rsid w:val="00C00EC6"/>
    <w:rsid w:val="00C04608"/>
    <w:rsid w:val="00C05343"/>
    <w:rsid w:val="00C07EE7"/>
    <w:rsid w:val="00C10346"/>
    <w:rsid w:val="00C119D4"/>
    <w:rsid w:val="00C20436"/>
    <w:rsid w:val="00C21AF0"/>
    <w:rsid w:val="00C23355"/>
    <w:rsid w:val="00C23418"/>
    <w:rsid w:val="00C25EEA"/>
    <w:rsid w:val="00C3078C"/>
    <w:rsid w:val="00C341EB"/>
    <w:rsid w:val="00C401CA"/>
    <w:rsid w:val="00C53833"/>
    <w:rsid w:val="00C647D2"/>
    <w:rsid w:val="00C751F3"/>
    <w:rsid w:val="00C76504"/>
    <w:rsid w:val="00C808E3"/>
    <w:rsid w:val="00C8129D"/>
    <w:rsid w:val="00C90542"/>
    <w:rsid w:val="00CA47DE"/>
    <w:rsid w:val="00CA6092"/>
    <w:rsid w:val="00CA684B"/>
    <w:rsid w:val="00CB01EA"/>
    <w:rsid w:val="00CB4855"/>
    <w:rsid w:val="00CB48A8"/>
    <w:rsid w:val="00CC1BC7"/>
    <w:rsid w:val="00CC2CAA"/>
    <w:rsid w:val="00CC4920"/>
    <w:rsid w:val="00CC4992"/>
    <w:rsid w:val="00CD4ADD"/>
    <w:rsid w:val="00CE36FA"/>
    <w:rsid w:val="00CF2701"/>
    <w:rsid w:val="00CF4382"/>
    <w:rsid w:val="00CF6FAA"/>
    <w:rsid w:val="00CF7F50"/>
    <w:rsid w:val="00D039C5"/>
    <w:rsid w:val="00D03A7A"/>
    <w:rsid w:val="00D07381"/>
    <w:rsid w:val="00D244E2"/>
    <w:rsid w:val="00D25C56"/>
    <w:rsid w:val="00D26173"/>
    <w:rsid w:val="00D30179"/>
    <w:rsid w:val="00D30576"/>
    <w:rsid w:val="00D308E1"/>
    <w:rsid w:val="00D36DAF"/>
    <w:rsid w:val="00D426B9"/>
    <w:rsid w:val="00D442BB"/>
    <w:rsid w:val="00D47A5C"/>
    <w:rsid w:val="00D54C29"/>
    <w:rsid w:val="00D60A40"/>
    <w:rsid w:val="00D62622"/>
    <w:rsid w:val="00D6429B"/>
    <w:rsid w:val="00D7143B"/>
    <w:rsid w:val="00D72885"/>
    <w:rsid w:val="00D812F8"/>
    <w:rsid w:val="00D813E2"/>
    <w:rsid w:val="00D913B4"/>
    <w:rsid w:val="00D96002"/>
    <w:rsid w:val="00DA1B5A"/>
    <w:rsid w:val="00DA272D"/>
    <w:rsid w:val="00DA3CFE"/>
    <w:rsid w:val="00DB4EAF"/>
    <w:rsid w:val="00DD1549"/>
    <w:rsid w:val="00DD4018"/>
    <w:rsid w:val="00DD70D0"/>
    <w:rsid w:val="00DE5532"/>
    <w:rsid w:val="00DE6380"/>
    <w:rsid w:val="00DE7515"/>
    <w:rsid w:val="00DF5560"/>
    <w:rsid w:val="00E00848"/>
    <w:rsid w:val="00E0360F"/>
    <w:rsid w:val="00E042A5"/>
    <w:rsid w:val="00E115D1"/>
    <w:rsid w:val="00E12981"/>
    <w:rsid w:val="00E139C7"/>
    <w:rsid w:val="00E15534"/>
    <w:rsid w:val="00E20215"/>
    <w:rsid w:val="00E2164C"/>
    <w:rsid w:val="00E24FAA"/>
    <w:rsid w:val="00E349AA"/>
    <w:rsid w:val="00E3542B"/>
    <w:rsid w:val="00E363AD"/>
    <w:rsid w:val="00E4335A"/>
    <w:rsid w:val="00E4759F"/>
    <w:rsid w:val="00E507CB"/>
    <w:rsid w:val="00E55FBC"/>
    <w:rsid w:val="00E57CB3"/>
    <w:rsid w:val="00E6187E"/>
    <w:rsid w:val="00E6594C"/>
    <w:rsid w:val="00E66A85"/>
    <w:rsid w:val="00E80C2E"/>
    <w:rsid w:val="00E8771B"/>
    <w:rsid w:val="00E9087C"/>
    <w:rsid w:val="00EA75A4"/>
    <w:rsid w:val="00EB33CB"/>
    <w:rsid w:val="00EB3C30"/>
    <w:rsid w:val="00EB7A90"/>
    <w:rsid w:val="00EC22A3"/>
    <w:rsid w:val="00EC3021"/>
    <w:rsid w:val="00EC458F"/>
    <w:rsid w:val="00EC4675"/>
    <w:rsid w:val="00EC7365"/>
    <w:rsid w:val="00ED0FAB"/>
    <w:rsid w:val="00ED12C4"/>
    <w:rsid w:val="00ED2FCA"/>
    <w:rsid w:val="00ED4A73"/>
    <w:rsid w:val="00EE0367"/>
    <w:rsid w:val="00EE092B"/>
    <w:rsid w:val="00EE58B2"/>
    <w:rsid w:val="00EE5C57"/>
    <w:rsid w:val="00F10D39"/>
    <w:rsid w:val="00F23192"/>
    <w:rsid w:val="00F2344A"/>
    <w:rsid w:val="00F243A0"/>
    <w:rsid w:val="00F26E02"/>
    <w:rsid w:val="00F36495"/>
    <w:rsid w:val="00F423A3"/>
    <w:rsid w:val="00F50182"/>
    <w:rsid w:val="00F513EE"/>
    <w:rsid w:val="00F517EC"/>
    <w:rsid w:val="00F5512C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7525"/>
    <w:rsid w:val="00F90C53"/>
    <w:rsid w:val="00F96E18"/>
    <w:rsid w:val="00FA5010"/>
    <w:rsid w:val="00FA78F8"/>
    <w:rsid w:val="00FB73B8"/>
    <w:rsid w:val="00FC20E8"/>
    <w:rsid w:val="00FC7348"/>
    <w:rsid w:val="00FD4167"/>
    <w:rsid w:val="00FE3421"/>
    <w:rsid w:val="00FE67DA"/>
    <w:rsid w:val="00FF11A8"/>
    <w:rsid w:val="00FF29F3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B0345"/>
  <w15:docId w15:val="{E403198A-41ED-41F4-B77F-92B4C875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A84ACD"/>
  </w:style>
  <w:style w:type="character" w:customStyle="1" w:styleId="BodyTextChar">
    <w:name w:val="Body Text Char"/>
    <w:basedOn w:val="DefaultParagraphFont"/>
    <w:link w:val="BodyText"/>
    <w:uiPriority w:val="1"/>
    <w:rsid w:val="00A84ACD"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qFormat/>
    <w:rsid w:val="00A84AC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31">
    <w:name w:val="font31"/>
    <w:rsid w:val="00A84ACD"/>
    <w:rPr>
      <w:rFonts w:ascii="Calibri" w:hAnsi="Calibri" w:cs="Calibri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rsid w:val="00A84ACD"/>
    <w:rPr>
      <w:rFonts w:ascii="Calibri" w:hAnsi="Calibri" w:cs="Calibri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20A5-8363-4AA8-A620-7F5F3454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16</cp:revision>
  <dcterms:created xsi:type="dcterms:W3CDTF">2024-09-24T08:15:00Z</dcterms:created>
  <dcterms:modified xsi:type="dcterms:W3CDTF">2024-09-24T16:11:00Z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