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0815" w14:textId="0E4C2C8F" w:rsidR="009F6B3D" w:rsidRPr="00C53588" w:rsidRDefault="009F6B3D" w:rsidP="00DE1401">
      <w:pPr>
        <w:spacing w:before="0" w:line="360" w:lineRule="auto"/>
        <w:jc w:val="right"/>
        <w:rPr>
          <w:rFonts w:ascii="Times New Roman" w:hAnsi="Times New Roman"/>
          <w:szCs w:val="22"/>
          <w:lang w:val="en-GB"/>
        </w:rPr>
      </w:pPr>
      <w:r w:rsidRPr="00C53588">
        <w:rPr>
          <w:rFonts w:ascii="Times New Roman" w:hAnsi="Times New Roman"/>
          <w:szCs w:val="22"/>
          <w:lang w:val="en-GB"/>
        </w:rPr>
        <w:t xml:space="preserve">Addis Ababa, </w:t>
      </w:r>
      <w:r w:rsidR="009E50A3">
        <w:rPr>
          <w:rFonts w:ascii="Times New Roman" w:hAnsi="Times New Roman"/>
          <w:szCs w:val="22"/>
          <w:lang w:val="en-GB"/>
        </w:rPr>
        <w:t>04</w:t>
      </w:r>
      <w:r w:rsidR="00C53588" w:rsidRPr="00C53588">
        <w:rPr>
          <w:rFonts w:ascii="Times New Roman" w:hAnsi="Times New Roman"/>
          <w:szCs w:val="22"/>
          <w:vertAlign w:val="superscript"/>
          <w:lang w:val="en-GB"/>
        </w:rPr>
        <w:t>th</w:t>
      </w:r>
      <w:r w:rsidR="00C53588">
        <w:rPr>
          <w:rFonts w:ascii="Times New Roman" w:hAnsi="Times New Roman"/>
          <w:szCs w:val="22"/>
          <w:lang w:val="en-GB"/>
        </w:rPr>
        <w:t xml:space="preserve"> </w:t>
      </w:r>
      <w:r w:rsidR="009E50A3">
        <w:rPr>
          <w:rFonts w:ascii="Times New Roman" w:hAnsi="Times New Roman"/>
          <w:szCs w:val="22"/>
          <w:lang w:val="en-GB"/>
        </w:rPr>
        <w:t>August</w:t>
      </w:r>
      <w:r w:rsidR="00035058" w:rsidRPr="00C53588">
        <w:rPr>
          <w:rFonts w:ascii="Times New Roman" w:hAnsi="Times New Roman"/>
          <w:szCs w:val="22"/>
          <w:lang w:val="en-GB"/>
        </w:rPr>
        <w:t xml:space="preserve"> 2025</w:t>
      </w:r>
    </w:p>
    <w:p w14:paraId="621BC885" w14:textId="77777777" w:rsidR="009F6B3D" w:rsidRPr="00C53588" w:rsidRDefault="009F6B3D" w:rsidP="009F6B3D">
      <w:pPr>
        <w:spacing w:before="0" w:line="360" w:lineRule="auto"/>
        <w:jc w:val="center"/>
        <w:rPr>
          <w:rFonts w:ascii="Times New Roman" w:hAnsi="Times New Roman"/>
          <w:b/>
          <w:szCs w:val="22"/>
          <w:lang w:val="en-GB"/>
        </w:rPr>
      </w:pPr>
      <w:r w:rsidRPr="00C53588">
        <w:rPr>
          <w:rFonts w:ascii="Times New Roman" w:hAnsi="Times New Roman"/>
          <w:b/>
          <w:szCs w:val="22"/>
          <w:lang w:val="en-GB"/>
        </w:rPr>
        <w:t>TENDER ANNOUNCEMENT</w:t>
      </w:r>
    </w:p>
    <w:p w14:paraId="5EE88DAD" w14:textId="435B9B90" w:rsidR="009F6B3D" w:rsidRPr="00C53588" w:rsidRDefault="009F6B3D" w:rsidP="009F6B3D">
      <w:pPr>
        <w:spacing w:before="0" w:line="360" w:lineRule="auto"/>
        <w:jc w:val="center"/>
        <w:rPr>
          <w:rFonts w:ascii="Times New Roman" w:hAnsi="Times New Roman"/>
          <w:b/>
          <w:szCs w:val="22"/>
          <w:lang w:val="en-GB"/>
        </w:rPr>
      </w:pPr>
      <w:r w:rsidRPr="00C53588">
        <w:rPr>
          <w:rFonts w:ascii="Times New Roman" w:hAnsi="Times New Roman"/>
          <w:b/>
          <w:szCs w:val="22"/>
          <w:lang w:val="en-GB"/>
        </w:rPr>
        <w:t>Ref. N</w:t>
      </w:r>
      <w:r w:rsidR="00C53588">
        <w:rPr>
          <w:rFonts w:ascii="Times New Roman" w:hAnsi="Times New Roman"/>
          <w:b/>
          <w:szCs w:val="22"/>
          <w:lang w:val="en-GB"/>
        </w:rPr>
        <w:t>o</w:t>
      </w:r>
      <w:r w:rsidR="003E4DC9">
        <w:rPr>
          <w:rFonts w:ascii="Times New Roman" w:hAnsi="Times New Roman"/>
          <w:b/>
          <w:szCs w:val="22"/>
          <w:lang w:val="en-GB"/>
        </w:rPr>
        <w:t>.: 18</w:t>
      </w:r>
      <w:r w:rsidRPr="00C53588">
        <w:rPr>
          <w:rFonts w:ascii="Times New Roman" w:hAnsi="Times New Roman"/>
          <w:b/>
          <w:szCs w:val="22"/>
          <w:lang w:val="en-GB"/>
        </w:rPr>
        <w:t>/CUAMM/ETH/2025</w:t>
      </w:r>
      <w:r w:rsidR="008C5D6A">
        <w:rPr>
          <w:rFonts w:ascii="Times New Roman" w:hAnsi="Times New Roman"/>
          <w:b/>
          <w:szCs w:val="22"/>
          <w:lang w:val="en-GB"/>
        </w:rPr>
        <w:t xml:space="preserve"> A</w:t>
      </w:r>
    </w:p>
    <w:p w14:paraId="1A900D40" w14:textId="77777777" w:rsidR="00CE31B6" w:rsidRPr="00C53588" w:rsidRDefault="00CE31B6">
      <w:pPr>
        <w:rPr>
          <w:lang w:val="en-GB"/>
        </w:rPr>
      </w:pPr>
    </w:p>
    <w:p w14:paraId="23591D34" w14:textId="2DADA8FB" w:rsidR="009F6B3D" w:rsidRPr="007B76C1" w:rsidRDefault="00CC2CF0" w:rsidP="007B76C1">
      <w:pPr>
        <w:tabs>
          <w:tab w:val="left" w:pos="709"/>
          <w:tab w:val="left" w:pos="1418"/>
        </w:tabs>
        <w:spacing w:before="0" w:line="360" w:lineRule="auto"/>
        <w:rPr>
          <w:rFonts w:ascii="Times New Roman" w:hAnsi="Times New Roman"/>
          <w:b/>
          <w:szCs w:val="22"/>
        </w:rPr>
      </w:pPr>
      <w:r w:rsidRPr="00C53588">
        <w:rPr>
          <w:b/>
          <w:lang w:val="en-GB"/>
        </w:rPr>
        <w:t xml:space="preserve">Subject: </w:t>
      </w:r>
      <w:r w:rsidR="003E4DC9">
        <w:rPr>
          <w:b/>
          <w:lang w:val="en-GB"/>
        </w:rPr>
        <w:t>S</w:t>
      </w:r>
      <w:r w:rsidR="003E4DC9" w:rsidRPr="00F90EB0">
        <w:rPr>
          <w:rFonts w:ascii="Times New Roman" w:hAnsi="Times New Roman"/>
          <w:b/>
          <w:szCs w:val="22"/>
        </w:rPr>
        <w:t xml:space="preserve">upplier pre-qualification to participate in procurement procedures </w:t>
      </w:r>
      <w:r w:rsidR="00C40DFF">
        <w:rPr>
          <w:rFonts w:ascii="Times New Roman" w:hAnsi="Times New Roman"/>
          <w:b/>
          <w:szCs w:val="22"/>
        </w:rPr>
        <w:t xml:space="preserve">for the supply of </w:t>
      </w:r>
      <w:r w:rsidR="000F6C3B">
        <w:rPr>
          <w:rFonts w:ascii="Times New Roman" w:hAnsi="Times New Roman"/>
          <w:b/>
          <w:szCs w:val="22"/>
        </w:rPr>
        <w:t xml:space="preserve">furnitur. </w:t>
      </w:r>
    </w:p>
    <w:p w14:paraId="2CC21C46" w14:textId="3013B5C2" w:rsidR="00B32456" w:rsidRPr="00C53588" w:rsidRDefault="00C53588">
      <w:pPr>
        <w:rPr>
          <w:lang w:val="en-GB"/>
        </w:rPr>
      </w:pPr>
      <w:r>
        <w:rPr>
          <w:lang w:val="en-GB"/>
        </w:rPr>
        <w:br/>
      </w:r>
      <w:r w:rsidR="00CC2CF0" w:rsidRPr="00C53588">
        <w:rPr>
          <w:lang w:val="en-GB"/>
        </w:rPr>
        <w:t xml:space="preserve">Dear Madam/Sir, </w:t>
      </w:r>
      <w:r>
        <w:rPr>
          <w:lang w:val="en-GB"/>
        </w:rPr>
        <w:t xml:space="preserve"> </w:t>
      </w:r>
    </w:p>
    <w:p w14:paraId="2DC36EBD" w14:textId="62ABBD65" w:rsidR="009F6B3D" w:rsidRPr="00F2581C" w:rsidRDefault="00F2581C" w:rsidP="003B6552">
      <w:pPr>
        <w:tabs>
          <w:tab w:val="left" w:pos="709"/>
          <w:tab w:val="left" w:pos="1418"/>
        </w:tabs>
        <w:spacing w:before="0" w:line="360" w:lineRule="auto"/>
        <w:rPr>
          <w:rFonts w:ascii="Times New Roman" w:hAnsi="Times New Roman"/>
          <w:szCs w:val="22"/>
        </w:rPr>
      </w:pPr>
      <w:r w:rsidRPr="00F2581C">
        <w:rPr>
          <w:rFonts w:ascii="Times New Roman" w:hAnsi="Times New Roman"/>
          <w:color w:val="222222"/>
          <w:shd w:val="clear" w:color="auto" w:fill="FFFFFF"/>
        </w:rPr>
        <w:t>The NGO Doctors with Africa CUAMM, under its project title ”</w:t>
      </w:r>
      <w:r w:rsidRPr="00F2581C">
        <w:rPr>
          <w:rFonts w:ascii="Times New Roman" w:hAnsi="Times New Roman"/>
          <w:b/>
          <w:bCs/>
          <w:color w:val="222222"/>
          <w:shd w:val="clear" w:color="auto" w:fill="FFFFFF"/>
        </w:rPr>
        <w:t>Restoration of Essential Health and Nutrition Services in Shire, Tigray AID 05/12882/ETH,”</w:t>
      </w:r>
      <w:r w:rsidRPr="00F2581C">
        <w:rPr>
          <w:rFonts w:ascii="Times New Roman" w:hAnsi="Times New Roman"/>
          <w:color w:val="222222"/>
          <w:shd w:val="clear" w:color="auto" w:fill="FFFFFF"/>
        </w:rPr>
        <w:t> is launching the simplified procedure to select eligible suppliers of furniture in Shire town, Tigray region, Ethiopia.</w:t>
      </w:r>
      <w:r w:rsidR="003B6552" w:rsidRPr="00F2581C">
        <w:rPr>
          <w:rFonts w:ascii="Times New Roman" w:hAnsi="Times New Roman"/>
          <w:szCs w:val="22"/>
        </w:rPr>
        <w:t>.</w:t>
      </w:r>
    </w:p>
    <w:p w14:paraId="3D7C232D" w14:textId="77F0AB5A" w:rsidR="009F6B3D" w:rsidRPr="00C53588" w:rsidRDefault="009F6B3D" w:rsidP="009F6B3D">
      <w:pPr>
        <w:tabs>
          <w:tab w:val="left" w:pos="709"/>
          <w:tab w:val="left" w:pos="851"/>
          <w:tab w:val="left" w:pos="1134"/>
          <w:tab w:val="left" w:pos="1418"/>
        </w:tabs>
        <w:spacing w:before="0"/>
        <w:rPr>
          <w:rFonts w:ascii="Times New Roman" w:hAnsi="Times New Roman"/>
          <w:szCs w:val="22"/>
          <w:lang w:val="en-GB"/>
        </w:rPr>
      </w:pPr>
      <w:r w:rsidRPr="00C53588">
        <w:rPr>
          <w:rFonts w:ascii="Times New Roman" w:hAnsi="Times New Roman"/>
          <w:szCs w:val="22"/>
          <w:lang w:val="en-GB"/>
        </w:rPr>
        <w:t>The complete tender dossier is available at Doctors with Africa CUAMM</w:t>
      </w:r>
      <w:r w:rsidR="00C53588">
        <w:rPr>
          <w:rFonts w:ascii="Times New Roman" w:hAnsi="Times New Roman"/>
          <w:szCs w:val="22"/>
          <w:lang w:val="en-GB"/>
        </w:rPr>
        <w:t>’s</w:t>
      </w:r>
      <w:r w:rsidRPr="00C53588">
        <w:rPr>
          <w:rFonts w:ascii="Times New Roman" w:hAnsi="Times New Roman"/>
          <w:szCs w:val="22"/>
          <w:lang w:val="en-GB"/>
        </w:rPr>
        <w:t xml:space="preserve"> </w:t>
      </w:r>
      <w:r w:rsidR="009E50A3">
        <w:rPr>
          <w:rFonts w:ascii="Times New Roman" w:hAnsi="Times New Roman"/>
          <w:szCs w:val="22"/>
          <w:lang w:val="en-GB"/>
        </w:rPr>
        <w:t>Shire filed office</w:t>
      </w:r>
      <w:r w:rsidRPr="00C53588">
        <w:rPr>
          <w:rFonts w:ascii="Times New Roman" w:hAnsi="Times New Roman"/>
          <w:szCs w:val="22"/>
          <w:lang w:val="en-GB"/>
        </w:rPr>
        <w:t xml:space="preserve"> during working hours (09:00-17:00) at the following address:</w:t>
      </w:r>
    </w:p>
    <w:p w14:paraId="5E5E3902" w14:textId="094597FE" w:rsidR="009F6B3D" w:rsidRPr="00C53588" w:rsidRDefault="00664439" w:rsidP="009F6B3D">
      <w:pPr>
        <w:spacing w:before="0"/>
        <w:rPr>
          <w:rFonts w:ascii="Times New Roman" w:hAnsi="Times New Roman"/>
          <w:szCs w:val="22"/>
          <w:lang w:val="en-GB"/>
        </w:rPr>
      </w:pPr>
      <w:proofErr w:type="spellStart"/>
      <w:r>
        <w:rPr>
          <w:rFonts w:ascii="Times New Roman" w:hAnsi="Times New Roman"/>
          <w:szCs w:val="22"/>
          <w:lang w:val="en-GB"/>
        </w:rPr>
        <w:t>Kebel</w:t>
      </w:r>
      <w:proofErr w:type="spellEnd"/>
      <w:r>
        <w:rPr>
          <w:rFonts w:ascii="Times New Roman" w:hAnsi="Times New Roman"/>
          <w:szCs w:val="22"/>
          <w:lang w:val="en-GB"/>
        </w:rPr>
        <w:t xml:space="preserve"> 03</w:t>
      </w:r>
      <w:proofErr w:type="gramStart"/>
      <w:r w:rsidR="009F6B3D" w:rsidRPr="00C53588">
        <w:rPr>
          <w:rFonts w:ascii="Times New Roman" w:hAnsi="Times New Roman"/>
          <w:szCs w:val="22"/>
          <w:lang w:val="en-GB"/>
        </w:rPr>
        <w:t>,</w:t>
      </w:r>
      <w:r>
        <w:rPr>
          <w:rFonts w:ascii="Times New Roman" w:hAnsi="Times New Roman"/>
          <w:szCs w:val="22"/>
          <w:lang w:val="en-GB"/>
        </w:rPr>
        <w:t>behind</w:t>
      </w:r>
      <w:proofErr w:type="gramEnd"/>
      <w:r>
        <w:rPr>
          <w:rFonts w:ascii="Times New Roman" w:hAnsi="Times New Roman"/>
          <w:szCs w:val="22"/>
          <w:lang w:val="en-GB"/>
        </w:rPr>
        <w:t xml:space="preserve"> Africa Hotel </w:t>
      </w:r>
      <w:r w:rsidR="009F6B3D" w:rsidRPr="00C53588">
        <w:rPr>
          <w:rFonts w:ascii="Times New Roman" w:hAnsi="Times New Roman"/>
          <w:szCs w:val="22"/>
          <w:lang w:val="en-GB"/>
        </w:rPr>
        <w:t xml:space="preserve"> </w:t>
      </w:r>
      <w:r w:rsidR="00C53588">
        <w:rPr>
          <w:rFonts w:ascii="Times New Roman" w:hAnsi="Times New Roman"/>
          <w:szCs w:val="22"/>
          <w:lang w:val="en-GB"/>
        </w:rPr>
        <w:t>H</w:t>
      </w:r>
      <w:r w:rsidR="009F6B3D" w:rsidRPr="00C53588">
        <w:rPr>
          <w:rFonts w:ascii="Times New Roman" w:hAnsi="Times New Roman"/>
          <w:szCs w:val="22"/>
          <w:lang w:val="en-GB"/>
        </w:rPr>
        <w:t>ouse n</w:t>
      </w:r>
      <w:r w:rsidR="00C53588">
        <w:rPr>
          <w:rFonts w:ascii="Times New Roman" w:hAnsi="Times New Roman"/>
          <w:szCs w:val="22"/>
          <w:lang w:val="en-GB"/>
        </w:rPr>
        <w:t>o</w:t>
      </w:r>
      <w:r w:rsidR="009F6B3D" w:rsidRPr="00C53588">
        <w:rPr>
          <w:rFonts w:ascii="Times New Roman" w:hAnsi="Times New Roman"/>
          <w:szCs w:val="22"/>
          <w:lang w:val="en-GB"/>
        </w:rPr>
        <w:t xml:space="preserve">. </w:t>
      </w:r>
      <w:proofErr w:type="gramStart"/>
      <w:r>
        <w:rPr>
          <w:rFonts w:ascii="Times New Roman" w:hAnsi="Times New Roman"/>
          <w:szCs w:val="22"/>
          <w:lang w:val="en-GB"/>
        </w:rPr>
        <w:t>New</w:t>
      </w:r>
      <w:r w:rsidR="009F6B3D" w:rsidRPr="00C53588">
        <w:rPr>
          <w:rFonts w:ascii="Times New Roman" w:hAnsi="Times New Roman"/>
          <w:szCs w:val="22"/>
          <w:lang w:val="en-GB"/>
        </w:rPr>
        <w:t xml:space="preserve">, </w:t>
      </w:r>
      <w:r>
        <w:rPr>
          <w:rFonts w:ascii="Times New Roman" w:hAnsi="Times New Roman"/>
          <w:szCs w:val="22"/>
          <w:lang w:val="en-GB"/>
        </w:rPr>
        <w:t xml:space="preserve">Shire </w:t>
      </w:r>
      <w:proofErr w:type="spellStart"/>
      <w:r>
        <w:rPr>
          <w:rFonts w:ascii="Times New Roman" w:hAnsi="Times New Roman"/>
          <w:szCs w:val="22"/>
          <w:lang w:val="en-GB"/>
        </w:rPr>
        <w:t>twone</w:t>
      </w:r>
      <w:proofErr w:type="spellEnd"/>
      <w:r>
        <w:rPr>
          <w:rFonts w:ascii="Times New Roman" w:hAnsi="Times New Roman"/>
          <w:szCs w:val="22"/>
          <w:lang w:val="en-GB"/>
        </w:rPr>
        <w:t xml:space="preserve">, </w:t>
      </w:r>
      <w:proofErr w:type="spellStart"/>
      <w:r>
        <w:rPr>
          <w:rFonts w:ascii="Times New Roman" w:hAnsi="Times New Roman"/>
          <w:szCs w:val="22"/>
          <w:lang w:val="en-GB"/>
        </w:rPr>
        <w:t>Tigray</w:t>
      </w:r>
      <w:proofErr w:type="spellEnd"/>
      <w:r>
        <w:rPr>
          <w:rFonts w:ascii="Times New Roman" w:hAnsi="Times New Roman"/>
          <w:szCs w:val="22"/>
          <w:lang w:val="en-GB"/>
        </w:rPr>
        <w:t xml:space="preserve"> region, Ethiopia.</w:t>
      </w:r>
      <w:proofErr w:type="gramEnd"/>
    </w:p>
    <w:p w14:paraId="1ECA739E" w14:textId="6098EE62" w:rsidR="00991FBE" w:rsidRPr="00DE01D5" w:rsidRDefault="00C53588" w:rsidP="00DE01D5">
      <w:pPr>
        <w:spacing w:before="0"/>
        <w:rPr>
          <w:rFonts w:ascii="Times New Roman" w:hAnsi="Times New Roman"/>
          <w:szCs w:val="22"/>
          <w:lang w:val="en-GB"/>
        </w:rPr>
      </w:pPr>
      <w:r>
        <w:rPr>
          <w:rFonts w:ascii="Times New Roman" w:hAnsi="Times New Roman"/>
          <w:szCs w:val="22"/>
          <w:lang w:val="en-GB"/>
        </w:rPr>
        <w:t>Concurrently</w:t>
      </w:r>
      <w:r w:rsidR="009F6B3D" w:rsidRPr="00C53588">
        <w:rPr>
          <w:rFonts w:ascii="Times New Roman" w:hAnsi="Times New Roman"/>
          <w:szCs w:val="22"/>
          <w:lang w:val="en-GB"/>
        </w:rPr>
        <w:t xml:space="preserve">, it can be downloaded </w:t>
      </w:r>
      <w:r>
        <w:rPr>
          <w:rFonts w:ascii="Times New Roman" w:hAnsi="Times New Roman"/>
          <w:szCs w:val="22"/>
          <w:lang w:val="en-GB"/>
        </w:rPr>
        <w:t>from</w:t>
      </w:r>
      <w:r w:rsidR="009F6B3D" w:rsidRPr="00C53588">
        <w:rPr>
          <w:rFonts w:ascii="Times New Roman" w:hAnsi="Times New Roman"/>
          <w:szCs w:val="22"/>
          <w:lang w:val="en-GB"/>
        </w:rPr>
        <w:t xml:space="preserve"> Doctors with Africa CUAMM</w:t>
      </w:r>
      <w:r>
        <w:rPr>
          <w:rFonts w:ascii="Times New Roman" w:hAnsi="Times New Roman"/>
          <w:szCs w:val="22"/>
          <w:lang w:val="en-GB"/>
        </w:rPr>
        <w:t>’s</w:t>
      </w:r>
      <w:r w:rsidR="009F6B3D" w:rsidRPr="00C53588">
        <w:rPr>
          <w:rFonts w:ascii="Times New Roman" w:hAnsi="Times New Roman"/>
          <w:szCs w:val="22"/>
          <w:lang w:val="en-GB"/>
        </w:rPr>
        <w:t xml:space="preserve"> website at the following link: </w:t>
      </w:r>
    </w:p>
    <w:p w14:paraId="4E93DACD" w14:textId="4AD34A8A" w:rsidR="00460EF0" w:rsidRDefault="0083210D" w:rsidP="005E56E3">
      <w:pPr>
        <w:spacing w:before="60" w:after="60"/>
        <w:rPr>
          <w:rFonts w:cs="Arial"/>
          <w:lang w:val="en-GB"/>
        </w:rPr>
      </w:pPr>
      <w:hyperlink r:id="rId13" w:history="1">
        <w:r w:rsidRPr="00845CF8">
          <w:rPr>
            <w:rStyle w:val="Hyperlink"/>
            <w:rFonts w:cs="Arial"/>
            <w:lang w:val="en-GB"/>
          </w:rPr>
          <w:t>https://doctorswithafrica.org/en/get-involved/tender/supplier-pre-qualification-to-participate-in-procurement-procedures-for-the-supply-of-furniture/</w:t>
        </w:r>
      </w:hyperlink>
    </w:p>
    <w:p w14:paraId="2EF79E6E" w14:textId="77777777" w:rsidR="0083210D" w:rsidRDefault="0083210D" w:rsidP="005E56E3">
      <w:pPr>
        <w:spacing w:before="60" w:after="60"/>
        <w:rPr>
          <w:rFonts w:cs="Arial"/>
          <w:lang w:val="en-GB"/>
        </w:rPr>
      </w:pPr>
      <w:bookmarkStart w:id="0" w:name="_GoBack"/>
      <w:bookmarkEnd w:id="0"/>
    </w:p>
    <w:p w14:paraId="10358B86" w14:textId="16CBFE27" w:rsidR="005E56E3" w:rsidRPr="00C53588" w:rsidRDefault="005E56E3" w:rsidP="005E56E3">
      <w:pPr>
        <w:spacing w:before="60" w:after="60"/>
        <w:rPr>
          <w:rFonts w:cs="Arial"/>
          <w:lang w:val="en-GB"/>
        </w:rPr>
      </w:pPr>
      <w:r w:rsidRPr="00C53588">
        <w:rPr>
          <w:rFonts w:cs="Arial"/>
          <w:lang w:val="en-GB"/>
        </w:rPr>
        <w:t>The complete tender dossier includes the following annexes:</w:t>
      </w:r>
    </w:p>
    <w:p w14:paraId="71363FA9" w14:textId="77777777" w:rsidR="005E56E3" w:rsidRPr="00C53588" w:rsidRDefault="005E56E3" w:rsidP="005E56E3">
      <w:pPr>
        <w:tabs>
          <w:tab w:val="left" w:pos="709"/>
          <w:tab w:val="left" w:pos="851"/>
          <w:tab w:val="left" w:pos="1134"/>
          <w:tab w:val="left" w:pos="1418"/>
        </w:tabs>
        <w:spacing w:before="60" w:after="60"/>
        <w:rPr>
          <w:rFonts w:cs="Arial"/>
          <w:szCs w:val="22"/>
          <w:lang w:val="en-GB"/>
        </w:rPr>
      </w:pPr>
      <w:r w:rsidRPr="00C53588">
        <w:rPr>
          <w:rFonts w:cs="Arial"/>
          <w:szCs w:val="22"/>
          <w:lang w:val="en-GB"/>
        </w:rPr>
        <w:t>01</w:t>
      </w:r>
      <w:r w:rsidRPr="00C53588">
        <w:rPr>
          <w:rFonts w:cs="Arial"/>
          <w:szCs w:val="22"/>
          <w:lang w:val="en-GB"/>
        </w:rPr>
        <w:tab/>
        <w:t>Invitation form</w:t>
      </w:r>
    </w:p>
    <w:p w14:paraId="49352823" w14:textId="77777777" w:rsidR="005E56E3" w:rsidRPr="00C53588" w:rsidRDefault="005E56E3" w:rsidP="005E56E3">
      <w:pPr>
        <w:tabs>
          <w:tab w:val="left" w:pos="709"/>
          <w:tab w:val="left" w:pos="851"/>
          <w:tab w:val="left" w:pos="1134"/>
          <w:tab w:val="left" w:pos="1418"/>
        </w:tabs>
        <w:spacing w:before="60" w:after="60"/>
        <w:rPr>
          <w:rFonts w:cs="Arial"/>
          <w:szCs w:val="22"/>
          <w:lang w:val="en-GB"/>
        </w:rPr>
      </w:pPr>
      <w:r w:rsidRPr="00C53588">
        <w:rPr>
          <w:rFonts w:cs="Arial"/>
          <w:szCs w:val="22"/>
          <w:lang w:val="en-GB"/>
        </w:rPr>
        <w:t>02</w:t>
      </w:r>
      <w:r w:rsidRPr="00C53588">
        <w:rPr>
          <w:rFonts w:cs="Arial"/>
          <w:szCs w:val="22"/>
          <w:lang w:val="en-GB"/>
        </w:rPr>
        <w:tab/>
        <w:t>Contract Notice</w:t>
      </w:r>
    </w:p>
    <w:p w14:paraId="1751965E" w14:textId="77777777" w:rsidR="005E56E3" w:rsidRPr="00C53588" w:rsidRDefault="005E56E3" w:rsidP="005E56E3">
      <w:pPr>
        <w:tabs>
          <w:tab w:val="left" w:pos="709"/>
          <w:tab w:val="left" w:pos="851"/>
          <w:tab w:val="left" w:pos="1134"/>
          <w:tab w:val="left" w:pos="1418"/>
        </w:tabs>
        <w:spacing w:before="60" w:after="60"/>
        <w:rPr>
          <w:rFonts w:cs="Arial"/>
          <w:szCs w:val="22"/>
          <w:lang w:val="en-GB"/>
        </w:rPr>
      </w:pPr>
      <w:r w:rsidRPr="00C53588">
        <w:rPr>
          <w:rFonts w:cs="Arial"/>
          <w:szCs w:val="22"/>
          <w:lang w:val="en-GB"/>
        </w:rPr>
        <w:t xml:space="preserve">03 </w:t>
      </w:r>
      <w:r w:rsidRPr="00C53588">
        <w:rPr>
          <w:rFonts w:cs="Arial"/>
          <w:szCs w:val="22"/>
          <w:lang w:val="en-GB"/>
        </w:rPr>
        <w:tab/>
        <w:t xml:space="preserve">Instruction to </w:t>
      </w:r>
      <w:r w:rsidR="00566106" w:rsidRPr="00C53588">
        <w:rPr>
          <w:rFonts w:cs="Arial"/>
          <w:szCs w:val="22"/>
          <w:lang w:val="en-GB"/>
        </w:rPr>
        <w:t>Bidders</w:t>
      </w:r>
    </w:p>
    <w:p w14:paraId="30024AD9" w14:textId="77777777" w:rsidR="005E56E3" w:rsidRPr="00C53588" w:rsidRDefault="005E56E3" w:rsidP="005E56E3">
      <w:pPr>
        <w:tabs>
          <w:tab w:val="left" w:pos="709"/>
          <w:tab w:val="left" w:pos="851"/>
          <w:tab w:val="left" w:pos="1134"/>
          <w:tab w:val="left" w:pos="1418"/>
        </w:tabs>
        <w:spacing w:before="60" w:after="60"/>
        <w:rPr>
          <w:rFonts w:cs="Arial"/>
          <w:b/>
          <w:szCs w:val="22"/>
          <w:lang w:val="en-GB"/>
        </w:rPr>
      </w:pPr>
      <w:r w:rsidRPr="00C53588">
        <w:rPr>
          <w:rFonts w:cs="Arial"/>
          <w:b/>
          <w:szCs w:val="22"/>
          <w:lang w:val="en-GB"/>
        </w:rPr>
        <w:t>ANNEXES</w:t>
      </w:r>
    </w:p>
    <w:p w14:paraId="62FE313C" w14:textId="77777777" w:rsidR="005E56E3" w:rsidRPr="00C53588" w:rsidRDefault="005E56E3" w:rsidP="005E56E3">
      <w:pPr>
        <w:spacing w:before="60" w:after="60"/>
        <w:rPr>
          <w:rFonts w:cs="Arial"/>
          <w:szCs w:val="22"/>
          <w:lang w:val="en-GB"/>
        </w:rPr>
      </w:pPr>
      <w:r w:rsidRPr="00C53588">
        <w:rPr>
          <w:rFonts w:cs="Arial"/>
          <w:szCs w:val="22"/>
          <w:lang w:val="en-GB"/>
        </w:rPr>
        <w:t xml:space="preserve">ANNEX I </w:t>
      </w:r>
      <w:r w:rsidRPr="00C53588">
        <w:rPr>
          <w:rFonts w:cs="Arial"/>
          <w:szCs w:val="22"/>
          <w:lang w:val="en-GB"/>
        </w:rPr>
        <w:tab/>
      </w:r>
      <w:r w:rsidRPr="00C53588">
        <w:rPr>
          <w:rFonts w:cs="Arial"/>
          <w:szCs w:val="22"/>
          <w:lang w:val="en-GB"/>
        </w:rPr>
        <w:tab/>
      </w:r>
      <w:r w:rsidRPr="00C53588">
        <w:rPr>
          <w:rFonts w:cs="Arial"/>
          <w:szCs w:val="22"/>
          <w:lang w:val="en-GB"/>
        </w:rPr>
        <w:tab/>
        <w:t xml:space="preserve">Tender Form </w:t>
      </w:r>
    </w:p>
    <w:p w14:paraId="4CB3B2CC" w14:textId="77777777" w:rsidR="005E56E3" w:rsidRPr="00C53588" w:rsidRDefault="005E56E3" w:rsidP="005E56E3">
      <w:pPr>
        <w:spacing w:before="60" w:after="60"/>
        <w:rPr>
          <w:rFonts w:cs="Arial"/>
          <w:szCs w:val="22"/>
          <w:lang w:val="en-GB"/>
        </w:rPr>
      </w:pPr>
      <w:r w:rsidRPr="00C53588">
        <w:rPr>
          <w:rFonts w:cs="Arial"/>
          <w:szCs w:val="22"/>
          <w:lang w:val="en-GB"/>
        </w:rPr>
        <w:t xml:space="preserve">ANNEX </w:t>
      </w:r>
      <w:proofErr w:type="spellStart"/>
      <w:r w:rsidRPr="00C53588">
        <w:rPr>
          <w:rFonts w:cs="Arial"/>
          <w:szCs w:val="22"/>
          <w:lang w:val="en-GB"/>
        </w:rPr>
        <w:t>Ia</w:t>
      </w:r>
      <w:proofErr w:type="spellEnd"/>
      <w:r w:rsidRPr="00C53588">
        <w:rPr>
          <w:rFonts w:cs="Arial"/>
          <w:szCs w:val="22"/>
          <w:lang w:val="en-GB"/>
        </w:rPr>
        <w:tab/>
      </w:r>
      <w:r w:rsidRPr="00C53588">
        <w:rPr>
          <w:rFonts w:cs="Arial"/>
          <w:szCs w:val="22"/>
          <w:lang w:val="en-GB"/>
        </w:rPr>
        <w:tab/>
      </w:r>
      <w:r w:rsidRPr="00C53588">
        <w:rPr>
          <w:rFonts w:cs="Arial"/>
          <w:szCs w:val="22"/>
          <w:lang w:val="en-GB"/>
        </w:rPr>
        <w:tab/>
        <w:t>Declaration on honour on exclusion criteria and selection criteria</w:t>
      </w:r>
    </w:p>
    <w:p w14:paraId="24DF1A72" w14:textId="77777777" w:rsidR="005E56E3" w:rsidRPr="00C53588" w:rsidRDefault="005E56E3" w:rsidP="005E56E3">
      <w:pPr>
        <w:spacing w:before="60" w:after="60"/>
        <w:rPr>
          <w:rFonts w:cs="Arial"/>
          <w:szCs w:val="22"/>
          <w:lang w:val="en-GB"/>
        </w:rPr>
      </w:pPr>
      <w:r w:rsidRPr="00C53588">
        <w:rPr>
          <w:rFonts w:cs="Arial"/>
          <w:szCs w:val="22"/>
          <w:lang w:val="en-GB"/>
        </w:rPr>
        <w:t>ANNEX II &amp; III</w:t>
      </w:r>
      <w:r w:rsidRPr="00C53588">
        <w:rPr>
          <w:rFonts w:cs="Arial"/>
          <w:szCs w:val="22"/>
          <w:lang w:val="en-GB"/>
        </w:rPr>
        <w:tab/>
        <w:t xml:space="preserve">              </w:t>
      </w:r>
      <w:r w:rsidRPr="00C53588">
        <w:rPr>
          <w:rFonts w:cs="Arial"/>
          <w:szCs w:val="22"/>
          <w:lang w:val="en-GB"/>
        </w:rPr>
        <w:tab/>
        <w:t>Technical Specifications and Technical Offer</w:t>
      </w:r>
    </w:p>
    <w:p w14:paraId="1E065531" w14:textId="3ECD7803" w:rsidR="005E56E3" w:rsidRPr="00C53588" w:rsidRDefault="005E56E3" w:rsidP="005E56E3">
      <w:pPr>
        <w:spacing w:before="60" w:after="60"/>
        <w:rPr>
          <w:rFonts w:cs="Arial"/>
          <w:szCs w:val="22"/>
          <w:lang w:val="en-GB"/>
        </w:rPr>
      </w:pPr>
      <w:r w:rsidRPr="00C53588">
        <w:rPr>
          <w:rFonts w:cs="Arial"/>
          <w:szCs w:val="22"/>
          <w:lang w:val="en-GB"/>
        </w:rPr>
        <w:t>ANNEX IV</w:t>
      </w:r>
      <w:r w:rsidRPr="00C53588">
        <w:rPr>
          <w:rFonts w:cs="Arial"/>
          <w:szCs w:val="22"/>
          <w:lang w:val="en-GB"/>
        </w:rPr>
        <w:tab/>
      </w:r>
      <w:r w:rsidRPr="00C53588">
        <w:rPr>
          <w:rFonts w:cs="Arial"/>
          <w:szCs w:val="22"/>
          <w:lang w:val="en-GB"/>
        </w:rPr>
        <w:tab/>
      </w:r>
      <w:r w:rsidRPr="00C53588">
        <w:rPr>
          <w:rFonts w:cs="Arial"/>
          <w:szCs w:val="22"/>
          <w:lang w:val="en-GB"/>
        </w:rPr>
        <w:tab/>
        <w:t>Legal Identity form</w:t>
      </w:r>
    </w:p>
    <w:p w14:paraId="73FF011B" w14:textId="77777777"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V</w:t>
      </w:r>
      <w:r w:rsidRPr="00C53588">
        <w:rPr>
          <w:rFonts w:cs="Arial"/>
          <w:szCs w:val="22"/>
          <w:lang w:val="en-GB"/>
        </w:rPr>
        <w:tab/>
      </w:r>
      <w:r w:rsidRPr="00C53588">
        <w:rPr>
          <w:rFonts w:cs="Arial"/>
          <w:szCs w:val="22"/>
          <w:lang w:val="en-GB"/>
        </w:rPr>
        <w:tab/>
      </w:r>
      <w:r w:rsidRPr="00C53588">
        <w:rPr>
          <w:rFonts w:cs="Arial"/>
          <w:szCs w:val="22"/>
          <w:lang w:val="en-GB"/>
        </w:rPr>
        <w:tab/>
      </w:r>
      <w:r w:rsidRPr="00C53588">
        <w:rPr>
          <w:rFonts w:cs="Arial"/>
          <w:szCs w:val="22"/>
          <w:lang w:val="en-GB"/>
        </w:rPr>
        <w:tab/>
        <w:t>Financial Identification</w:t>
      </w:r>
    </w:p>
    <w:p w14:paraId="18DA4D84" w14:textId="77777777"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VI</w:t>
      </w:r>
      <w:r w:rsidRPr="00C53588">
        <w:rPr>
          <w:rFonts w:cs="Arial"/>
          <w:szCs w:val="22"/>
          <w:lang w:val="en-GB"/>
        </w:rPr>
        <w:tab/>
      </w:r>
      <w:r w:rsidRPr="00C53588">
        <w:rPr>
          <w:rFonts w:cs="Arial"/>
          <w:szCs w:val="22"/>
          <w:lang w:val="en-GB"/>
        </w:rPr>
        <w:tab/>
        <w:t xml:space="preserve">  </w:t>
      </w:r>
      <w:r w:rsidRPr="00C53588">
        <w:rPr>
          <w:rFonts w:cs="Arial"/>
          <w:szCs w:val="22"/>
          <w:lang w:val="en-GB"/>
        </w:rPr>
        <w:tab/>
      </w:r>
      <w:r w:rsidRPr="00C53588">
        <w:rPr>
          <w:rFonts w:cs="Arial"/>
          <w:szCs w:val="22"/>
          <w:lang w:val="en-GB"/>
        </w:rPr>
        <w:tab/>
        <w:t>Financial Offer</w:t>
      </w:r>
    </w:p>
    <w:p w14:paraId="09DC793A" w14:textId="77777777"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VII</w:t>
      </w:r>
      <w:r w:rsidRPr="00C53588">
        <w:rPr>
          <w:rFonts w:cs="Arial"/>
          <w:szCs w:val="22"/>
          <w:lang w:val="en-GB"/>
        </w:rPr>
        <w:tab/>
        <w:t xml:space="preserve">   </w:t>
      </w:r>
      <w:r w:rsidRPr="00C53588">
        <w:rPr>
          <w:rFonts w:cs="Arial"/>
          <w:szCs w:val="22"/>
          <w:lang w:val="en-GB"/>
        </w:rPr>
        <w:tab/>
      </w:r>
      <w:r w:rsidRPr="00C53588">
        <w:rPr>
          <w:rFonts w:cs="Arial"/>
          <w:szCs w:val="22"/>
          <w:lang w:val="en-GB"/>
        </w:rPr>
        <w:tab/>
      </w:r>
      <w:r w:rsidRPr="00C53588">
        <w:rPr>
          <w:rFonts w:cs="Arial"/>
          <w:szCs w:val="22"/>
          <w:lang w:val="en-GB"/>
        </w:rPr>
        <w:tab/>
        <w:t>Administrative Compliance Grid</w:t>
      </w:r>
    </w:p>
    <w:p w14:paraId="6A23695B" w14:textId="77777777"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VIII</w:t>
      </w:r>
      <w:r w:rsidRPr="00C53588">
        <w:rPr>
          <w:rFonts w:cs="Arial"/>
          <w:szCs w:val="22"/>
          <w:lang w:val="en-GB"/>
        </w:rPr>
        <w:tab/>
      </w:r>
      <w:r w:rsidRPr="00C53588">
        <w:rPr>
          <w:rFonts w:cs="Arial"/>
          <w:szCs w:val="22"/>
          <w:lang w:val="en-GB"/>
        </w:rPr>
        <w:tab/>
      </w:r>
      <w:r w:rsidRPr="00C53588">
        <w:rPr>
          <w:rFonts w:cs="Arial"/>
          <w:szCs w:val="22"/>
          <w:lang w:val="en-GB"/>
        </w:rPr>
        <w:tab/>
        <w:t>Evaluation Grid</w:t>
      </w:r>
    </w:p>
    <w:p w14:paraId="6B8DA63E" w14:textId="77777777"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IX</w:t>
      </w:r>
      <w:r w:rsidRPr="00C53588">
        <w:rPr>
          <w:rFonts w:cs="Arial"/>
          <w:szCs w:val="22"/>
          <w:lang w:val="en-GB"/>
        </w:rPr>
        <w:tab/>
      </w:r>
      <w:r w:rsidRPr="00C53588">
        <w:rPr>
          <w:rFonts w:cs="Arial"/>
          <w:szCs w:val="22"/>
          <w:lang w:val="en-GB"/>
        </w:rPr>
        <w:tab/>
        <w:t xml:space="preserve"> </w:t>
      </w:r>
      <w:r w:rsidRPr="00C53588">
        <w:rPr>
          <w:rFonts w:cs="Arial"/>
          <w:szCs w:val="22"/>
          <w:lang w:val="en-GB"/>
        </w:rPr>
        <w:tab/>
      </w:r>
      <w:r w:rsidRPr="00C53588">
        <w:rPr>
          <w:rFonts w:cs="Arial"/>
          <w:szCs w:val="22"/>
          <w:lang w:val="en-GB"/>
        </w:rPr>
        <w:tab/>
        <w:t>Contract Form</w:t>
      </w:r>
    </w:p>
    <w:p w14:paraId="342F7EBA" w14:textId="77777777"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X</w:t>
      </w:r>
      <w:r w:rsidRPr="00C53588">
        <w:rPr>
          <w:rFonts w:cs="Arial"/>
          <w:szCs w:val="22"/>
          <w:lang w:val="en-GB"/>
        </w:rPr>
        <w:tab/>
      </w:r>
      <w:r w:rsidRPr="00C53588">
        <w:rPr>
          <w:rFonts w:cs="Arial"/>
          <w:szCs w:val="22"/>
          <w:lang w:val="en-GB"/>
        </w:rPr>
        <w:tab/>
      </w:r>
      <w:r w:rsidRPr="00C53588">
        <w:rPr>
          <w:rFonts w:cs="Arial"/>
          <w:szCs w:val="22"/>
          <w:lang w:val="en-GB"/>
        </w:rPr>
        <w:tab/>
      </w:r>
      <w:r w:rsidRPr="00C53588">
        <w:rPr>
          <w:rFonts w:cs="Arial"/>
          <w:szCs w:val="22"/>
          <w:lang w:val="en-GB"/>
        </w:rPr>
        <w:tab/>
        <w:t>Special Conditions</w:t>
      </w:r>
    </w:p>
    <w:p w14:paraId="1D1D761F" w14:textId="4FCB2168" w:rsidR="005E56E3" w:rsidRPr="00C53588" w:rsidRDefault="005E56E3" w:rsidP="005E56E3">
      <w:pPr>
        <w:tabs>
          <w:tab w:val="left" w:pos="993"/>
          <w:tab w:val="left" w:pos="1985"/>
        </w:tabs>
        <w:spacing w:before="60" w:after="60"/>
        <w:rPr>
          <w:rFonts w:cs="Arial"/>
          <w:szCs w:val="22"/>
          <w:lang w:val="en-GB"/>
        </w:rPr>
      </w:pPr>
      <w:r w:rsidRPr="00C53588">
        <w:rPr>
          <w:rFonts w:cs="Arial"/>
          <w:szCs w:val="22"/>
          <w:lang w:val="en-GB"/>
        </w:rPr>
        <w:t>ANNEX XI</w:t>
      </w:r>
      <w:r w:rsidRPr="00C53588">
        <w:rPr>
          <w:rFonts w:cs="Arial"/>
          <w:szCs w:val="22"/>
          <w:lang w:val="en-GB"/>
        </w:rPr>
        <w:tab/>
      </w:r>
      <w:r w:rsidRPr="00C53588">
        <w:rPr>
          <w:rFonts w:cs="Arial"/>
          <w:szCs w:val="22"/>
          <w:lang w:val="en-GB"/>
        </w:rPr>
        <w:tab/>
      </w:r>
      <w:r w:rsidRPr="00C53588">
        <w:rPr>
          <w:rFonts w:cs="Arial"/>
          <w:szCs w:val="22"/>
          <w:lang w:val="en-GB"/>
        </w:rPr>
        <w:tab/>
      </w:r>
      <w:r w:rsidRPr="00C53588">
        <w:rPr>
          <w:rFonts w:cs="Arial"/>
          <w:szCs w:val="22"/>
          <w:lang w:val="en-GB"/>
        </w:rPr>
        <w:tab/>
        <w:t>General Conditions</w:t>
      </w:r>
    </w:p>
    <w:p w14:paraId="0E4940DB" w14:textId="6F77E44E" w:rsidR="005E56E3" w:rsidRPr="00C53588" w:rsidRDefault="007C077C" w:rsidP="005E56E3">
      <w:pPr>
        <w:tabs>
          <w:tab w:val="left" w:pos="993"/>
          <w:tab w:val="left" w:pos="1985"/>
        </w:tabs>
        <w:spacing w:before="60" w:after="60"/>
        <w:rPr>
          <w:rFonts w:cs="Arial"/>
          <w:szCs w:val="22"/>
          <w:lang w:val="en-GB"/>
        </w:rPr>
      </w:pPr>
      <w:r w:rsidRPr="00C53588">
        <w:rPr>
          <w:rFonts w:cs="Arial"/>
          <w:szCs w:val="22"/>
          <w:lang w:val="en-GB"/>
        </w:rPr>
        <w:t xml:space="preserve">ANNEX XII </w:t>
      </w:r>
      <w:r w:rsidR="005E56E3" w:rsidRPr="00C53588">
        <w:rPr>
          <w:rFonts w:cs="Arial"/>
          <w:szCs w:val="22"/>
          <w:lang w:val="en-GB"/>
        </w:rPr>
        <w:tab/>
        <w:t xml:space="preserve">  </w:t>
      </w:r>
      <w:r w:rsidR="005E56E3" w:rsidRPr="00C53588">
        <w:rPr>
          <w:rFonts w:cs="Arial"/>
          <w:szCs w:val="22"/>
          <w:lang w:val="en-GB"/>
        </w:rPr>
        <w:tab/>
      </w:r>
      <w:r w:rsidR="005E56E3" w:rsidRPr="00C53588">
        <w:rPr>
          <w:rFonts w:cs="Arial"/>
          <w:szCs w:val="22"/>
          <w:lang w:val="en-GB"/>
        </w:rPr>
        <w:tab/>
        <w:t>Check</w:t>
      </w:r>
      <w:r w:rsidR="00C53588">
        <w:rPr>
          <w:rFonts w:cs="Arial"/>
          <w:szCs w:val="22"/>
          <w:lang w:val="en-GB"/>
        </w:rPr>
        <w:t>l</w:t>
      </w:r>
      <w:r w:rsidR="005E56E3" w:rsidRPr="00C53588">
        <w:rPr>
          <w:rFonts w:cs="Arial"/>
          <w:szCs w:val="22"/>
          <w:lang w:val="en-GB"/>
        </w:rPr>
        <w:t>ist</w:t>
      </w:r>
    </w:p>
    <w:p w14:paraId="49DEE782" w14:textId="0E012471" w:rsidR="005E56E3" w:rsidRPr="00C53588" w:rsidRDefault="00C53588" w:rsidP="005E56E3">
      <w:pPr>
        <w:rPr>
          <w:lang w:val="en-GB"/>
        </w:rPr>
      </w:pPr>
      <w:r>
        <w:rPr>
          <w:rFonts w:ascii="Times New Roman" w:hAnsi="Times New Roman"/>
          <w:lang w:val="en-GB"/>
        </w:rPr>
        <w:br/>
      </w:r>
      <w:r w:rsidR="005E56E3" w:rsidRPr="00C53588">
        <w:rPr>
          <w:lang w:val="en-GB"/>
        </w:rPr>
        <w:t xml:space="preserve">For </w:t>
      </w:r>
      <w:r>
        <w:rPr>
          <w:lang w:val="en-GB"/>
        </w:rPr>
        <w:t>complete</w:t>
      </w:r>
      <w:r w:rsidR="005E56E3" w:rsidRPr="00C53588">
        <w:rPr>
          <w:lang w:val="en-GB"/>
        </w:rPr>
        <w:t xml:space="preserve"> information about procurement procedures please consult the practical guide and its annexes, which can be downloaded from the following web page:</w:t>
      </w:r>
      <w:r>
        <w:rPr>
          <w:lang w:val="en-GB"/>
        </w:rPr>
        <w:t xml:space="preserve"> </w:t>
      </w:r>
      <w:hyperlink r:id="rId14" w:history="1">
        <w:r w:rsidRPr="00B33698">
          <w:rPr>
            <w:rStyle w:val="Hyperlink"/>
            <w:lang w:val="en-GB"/>
          </w:rPr>
          <w:t>https://wikis.ec.europa.eu/display/ExactExternalWiki/ePRAG</w:t>
        </w:r>
      </w:hyperlink>
    </w:p>
    <w:p w14:paraId="076440AB" w14:textId="2403BC2F" w:rsidR="005E56E3" w:rsidRPr="00C53588" w:rsidRDefault="005E56E3" w:rsidP="005E56E3">
      <w:pPr>
        <w:jc w:val="both"/>
        <w:rPr>
          <w:lang w:val="en-GB"/>
        </w:rPr>
      </w:pPr>
      <w:r w:rsidRPr="00C53588">
        <w:rPr>
          <w:lang w:val="en-GB"/>
        </w:rPr>
        <w:t xml:space="preserve">We look forward to receiving your </w:t>
      </w:r>
      <w:r w:rsidR="00005D38" w:rsidRPr="00C53588">
        <w:rPr>
          <w:lang w:val="en-GB"/>
        </w:rPr>
        <w:t>bid</w:t>
      </w:r>
      <w:r w:rsidRPr="00C53588">
        <w:rPr>
          <w:lang w:val="en-GB"/>
        </w:rPr>
        <w:t xml:space="preserve"> which has to be submitted no later than </w:t>
      </w:r>
      <w:r w:rsidR="009E50A3">
        <w:rPr>
          <w:highlight w:val="yellow"/>
          <w:lang w:val="en-GB"/>
        </w:rPr>
        <w:t>04/9</w:t>
      </w:r>
      <w:r w:rsidRPr="00C53588">
        <w:rPr>
          <w:highlight w:val="yellow"/>
          <w:lang w:val="en-GB"/>
        </w:rPr>
        <w:t>/202</w:t>
      </w:r>
      <w:r w:rsidR="00051A72" w:rsidRPr="00C53588">
        <w:rPr>
          <w:lang w:val="en-GB"/>
        </w:rPr>
        <w:t>5</w:t>
      </w:r>
      <w:r w:rsidRPr="00C53588">
        <w:rPr>
          <w:lang w:val="en-GB"/>
        </w:rPr>
        <w:t xml:space="preserve"> at 1</w:t>
      </w:r>
      <w:r w:rsidR="00C53588">
        <w:rPr>
          <w:lang w:val="en-GB"/>
        </w:rPr>
        <w:t>7:00</w:t>
      </w:r>
      <w:r w:rsidRPr="00C53588">
        <w:rPr>
          <w:lang w:val="en-GB"/>
        </w:rPr>
        <w:t>. Please send it to the address and with the requirements given in point 7</w:t>
      </w:r>
      <w:r w:rsidR="002A224F">
        <w:rPr>
          <w:lang w:val="en-GB"/>
        </w:rPr>
        <w:t xml:space="preserve"> of tender form</w:t>
      </w:r>
      <w:r w:rsidRPr="00C53588">
        <w:rPr>
          <w:lang w:val="en-GB"/>
        </w:rPr>
        <w:t xml:space="preserve">. By submitting a </w:t>
      </w:r>
      <w:r w:rsidR="00005D38" w:rsidRPr="00C53588">
        <w:rPr>
          <w:lang w:val="en-GB"/>
        </w:rPr>
        <w:t>bid</w:t>
      </w:r>
      <w:r w:rsidRPr="00C53588">
        <w:rPr>
          <w:lang w:val="en-GB"/>
        </w:rPr>
        <w:t xml:space="preserve">, you accept to receive notification </w:t>
      </w:r>
      <w:r w:rsidR="00C53588">
        <w:rPr>
          <w:lang w:val="en-GB"/>
        </w:rPr>
        <w:t>about</w:t>
      </w:r>
      <w:r w:rsidRPr="00C53588">
        <w:rPr>
          <w:lang w:val="en-GB"/>
        </w:rPr>
        <w:t xml:space="preserve"> the outcome of the procedure by electronic means. Such notification shall be deemed to have been received by you on the date upon which the contracting authority sends it to the electronic address you </w:t>
      </w:r>
      <w:r w:rsidR="00C53588">
        <w:rPr>
          <w:lang w:val="en-GB"/>
        </w:rPr>
        <w:t xml:space="preserve">will </w:t>
      </w:r>
      <w:r w:rsidRPr="00C53588">
        <w:rPr>
          <w:lang w:val="en-GB"/>
        </w:rPr>
        <w:t xml:space="preserve">refer to in your </w:t>
      </w:r>
      <w:r w:rsidR="00C53588">
        <w:rPr>
          <w:lang w:val="en-GB"/>
        </w:rPr>
        <w:t>bid</w:t>
      </w:r>
      <w:r w:rsidRPr="00C53588">
        <w:rPr>
          <w:lang w:val="en-GB"/>
        </w:rPr>
        <w:t xml:space="preserve">. If you decide not to submit a </w:t>
      </w:r>
      <w:r w:rsidR="00C53588">
        <w:rPr>
          <w:lang w:val="en-GB"/>
        </w:rPr>
        <w:t>bid</w:t>
      </w:r>
      <w:r w:rsidRPr="00C53588">
        <w:rPr>
          <w:lang w:val="en-GB"/>
        </w:rPr>
        <w:t xml:space="preserve">, we would be grateful if you could inform us in writing, stating the reasons for your decision. </w:t>
      </w:r>
    </w:p>
    <w:p w14:paraId="3AB9B659" w14:textId="3B4A650F" w:rsidR="005E56E3" w:rsidRPr="00C53588" w:rsidRDefault="005E56E3" w:rsidP="005E56E3">
      <w:pPr>
        <w:rPr>
          <w:lang w:val="en-GB"/>
        </w:rPr>
      </w:pPr>
      <w:r w:rsidRPr="00C53588">
        <w:rPr>
          <w:lang w:val="en-GB"/>
        </w:rPr>
        <w:lastRenderedPageBreak/>
        <w:t>Yours sincerely</w:t>
      </w:r>
    </w:p>
    <w:p w14:paraId="1F02B571" w14:textId="77777777" w:rsidR="00C53588" w:rsidRPr="00C53588" w:rsidRDefault="00C53588">
      <w:pPr>
        <w:rPr>
          <w:lang w:val="en-GB"/>
        </w:rPr>
      </w:pPr>
    </w:p>
    <w:sectPr w:rsidR="00C53588" w:rsidRPr="00C53588" w:rsidSect="00DE1401">
      <w:headerReference w:type="default" r:id="rId15"/>
      <w:footerReference w:type="default" r:id="rId16"/>
      <w:footerReference w:type="first" r:id="rId17"/>
      <w:footnotePr>
        <w:numRestart w:val="eachPage"/>
      </w:footnotePr>
      <w:type w:val="oddPage"/>
      <w:pgSz w:w="11906" w:h="16838"/>
      <w:pgMar w:top="1560" w:right="1418" w:bottom="1134" w:left="1134" w:header="148" w:footer="469"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0BA42" w14:textId="77777777" w:rsidR="0062270D" w:rsidRDefault="0062270D">
      <w:pPr>
        <w:spacing w:before="0" w:after="0"/>
      </w:pPr>
      <w:r>
        <w:separator/>
      </w:r>
    </w:p>
  </w:endnote>
  <w:endnote w:type="continuationSeparator" w:id="0">
    <w:p w14:paraId="58DB8F48" w14:textId="77777777" w:rsidR="0062270D" w:rsidRDefault="006227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5DBF5" w14:textId="77777777"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83210D">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83210D">
      <w:rPr>
        <w:rFonts w:ascii="Times New Roman" w:hAnsi="Times New Roman"/>
        <w:noProof/>
        <w:sz w:val="18"/>
        <w:szCs w:val="18"/>
        <w:lang w:val="en-GB"/>
      </w:rPr>
      <w:t>2</w:t>
    </w:r>
    <w:r>
      <w:rPr>
        <w:rFonts w:ascii="Times New Roman" w:hAnsi="Times New Roman"/>
        <w:sz w:val="18"/>
        <w:szCs w:val="18"/>
      </w:rPr>
      <w:fldChar w:fldCharType="end"/>
    </w:r>
  </w:p>
  <w:p w14:paraId="7ED432CC" w14:textId="77777777"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c4a_invit_en</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ABE1" w14:textId="77777777" w:rsidR="00B32456" w:rsidRDefault="00CC2CF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CF2A5" w14:textId="77777777" w:rsidR="0062270D" w:rsidRDefault="0062270D">
      <w:pPr>
        <w:spacing w:before="0" w:after="0"/>
      </w:pPr>
      <w:r>
        <w:separator/>
      </w:r>
    </w:p>
  </w:footnote>
  <w:footnote w:type="continuationSeparator" w:id="0">
    <w:p w14:paraId="0E8442E8" w14:textId="77777777" w:rsidR="0062270D" w:rsidRDefault="0062270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C16E" w14:textId="0B995536" w:rsidR="00C53588" w:rsidRDefault="00C53588">
    <w:pPr>
      <w:pStyle w:val="Header"/>
    </w:pPr>
    <w:r w:rsidRPr="00C53588">
      <w:rPr>
        <w:rFonts w:ascii="Garamond" w:hAnsi="Garamond" w:cstheme="minorHAnsi"/>
        <w:noProof/>
        <w:lang w:val="en-GB" w:eastAsia="en-GB"/>
      </w:rPr>
      <w:drawing>
        <wp:anchor distT="0" distB="0" distL="114300" distR="114300" simplePos="0" relativeHeight="251659776" behindDoc="0" locked="0" layoutInCell="1" allowOverlap="1" wp14:anchorId="1466AF65" wp14:editId="248020DA">
          <wp:simplePos x="0" y="0"/>
          <wp:positionH relativeFrom="column">
            <wp:posOffset>-889635</wp:posOffset>
          </wp:positionH>
          <wp:positionV relativeFrom="paragraph">
            <wp:posOffset>-17780</wp:posOffset>
          </wp:positionV>
          <wp:extent cx="1943100" cy="8807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ua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880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05D38"/>
    <w:rsid w:val="00006A0A"/>
    <w:rsid w:val="00015186"/>
    <w:rsid w:val="00026208"/>
    <w:rsid w:val="00032305"/>
    <w:rsid w:val="00035058"/>
    <w:rsid w:val="00040153"/>
    <w:rsid w:val="00040CF1"/>
    <w:rsid w:val="00041516"/>
    <w:rsid w:val="000417E2"/>
    <w:rsid w:val="00043159"/>
    <w:rsid w:val="0004517D"/>
    <w:rsid w:val="00046245"/>
    <w:rsid w:val="00051A72"/>
    <w:rsid w:val="00051DD7"/>
    <w:rsid w:val="00056EAA"/>
    <w:rsid w:val="000574F3"/>
    <w:rsid w:val="0006266A"/>
    <w:rsid w:val="0006361F"/>
    <w:rsid w:val="00063C56"/>
    <w:rsid w:val="0006695F"/>
    <w:rsid w:val="00066CBA"/>
    <w:rsid w:val="000714BB"/>
    <w:rsid w:val="000724E4"/>
    <w:rsid w:val="0007452E"/>
    <w:rsid w:val="000800FD"/>
    <w:rsid w:val="00085CA1"/>
    <w:rsid w:val="00087B26"/>
    <w:rsid w:val="00087F35"/>
    <w:rsid w:val="0009286D"/>
    <w:rsid w:val="0009311F"/>
    <w:rsid w:val="000949A9"/>
    <w:rsid w:val="00096D01"/>
    <w:rsid w:val="000A1A71"/>
    <w:rsid w:val="000A6C88"/>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7B75"/>
    <w:rsid w:val="000F5F5F"/>
    <w:rsid w:val="000F6177"/>
    <w:rsid w:val="000F6C3B"/>
    <w:rsid w:val="000F6CB6"/>
    <w:rsid w:val="000F7C77"/>
    <w:rsid w:val="00103348"/>
    <w:rsid w:val="00103913"/>
    <w:rsid w:val="0010406A"/>
    <w:rsid w:val="00111B28"/>
    <w:rsid w:val="0011445B"/>
    <w:rsid w:val="00115867"/>
    <w:rsid w:val="00115916"/>
    <w:rsid w:val="00115F28"/>
    <w:rsid w:val="00130072"/>
    <w:rsid w:val="001302A7"/>
    <w:rsid w:val="00130475"/>
    <w:rsid w:val="001320DF"/>
    <w:rsid w:val="001351DD"/>
    <w:rsid w:val="00141382"/>
    <w:rsid w:val="0014659F"/>
    <w:rsid w:val="001477F2"/>
    <w:rsid w:val="00150767"/>
    <w:rsid w:val="00150CE9"/>
    <w:rsid w:val="001515E4"/>
    <w:rsid w:val="001536B3"/>
    <w:rsid w:val="00157DEE"/>
    <w:rsid w:val="001645AC"/>
    <w:rsid w:val="001766D9"/>
    <w:rsid w:val="00181980"/>
    <w:rsid w:val="00183017"/>
    <w:rsid w:val="00187253"/>
    <w:rsid w:val="00191C0D"/>
    <w:rsid w:val="001932AF"/>
    <w:rsid w:val="001937B4"/>
    <w:rsid w:val="001A21CD"/>
    <w:rsid w:val="001A74FA"/>
    <w:rsid w:val="001B2648"/>
    <w:rsid w:val="001B5454"/>
    <w:rsid w:val="001C4FBC"/>
    <w:rsid w:val="001D0532"/>
    <w:rsid w:val="001D20C7"/>
    <w:rsid w:val="001E3452"/>
    <w:rsid w:val="001E4648"/>
    <w:rsid w:val="001F410B"/>
    <w:rsid w:val="001F5421"/>
    <w:rsid w:val="00211E0F"/>
    <w:rsid w:val="00216F0D"/>
    <w:rsid w:val="00217AD9"/>
    <w:rsid w:val="002209F1"/>
    <w:rsid w:val="00220BF7"/>
    <w:rsid w:val="00224C44"/>
    <w:rsid w:val="00225CDC"/>
    <w:rsid w:val="0023064A"/>
    <w:rsid w:val="002426D3"/>
    <w:rsid w:val="002442B7"/>
    <w:rsid w:val="002455C7"/>
    <w:rsid w:val="00247D2F"/>
    <w:rsid w:val="0025137A"/>
    <w:rsid w:val="00252264"/>
    <w:rsid w:val="002560BB"/>
    <w:rsid w:val="002561C8"/>
    <w:rsid w:val="0026379D"/>
    <w:rsid w:val="0026542C"/>
    <w:rsid w:val="00271700"/>
    <w:rsid w:val="00272A7B"/>
    <w:rsid w:val="00274698"/>
    <w:rsid w:val="0028364A"/>
    <w:rsid w:val="00284DC3"/>
    <w:rsid w:val="00291178"/>
    <w:rsid w:val="00294190"/>
    <w:rsid w:val="0029605F"/>
    <w:rsid w:val="002A0041"/>
    <w:rsid w:val="002A224F"/>
    <w:rsid w:val="002B6401"/>
    <w:rsid w:val="002C21B5"/>
    <w:rsid w:val="002C3477"/>
    <w:rsid w:val="002C649A"/>
    <w:rsid w:val="002D1FCC"/>
    <w:rsid w:val="002D2FC0"/>
    <w:rsid w:val="002D5423"/>
    <w:rsid w:val="002F1222"/>
    <w:rsid w:val="002F1F4F"/>
    <w:rsid w:val="003215B4"/>
    <w:rsid w:val="00322263"/>
    <w:rsid w:val="003308C6"/>
    <w:rsid w:val="003309F5"/>
    <w:rsid w:val="0033689B"/>
    <w:rsid w:val="00337F08"/>
    <w:rsid w:val="003409B8"/>
    <w:rsid w:val="00347B7E"/>
    <w:rsid w:val="003502E9"/>
    <w:rsid w:val="00351351"/>
    <w:rsid w:val="00360344"/>
    <w:rsid w:val="003613D2"/>
    <w:rsid w:val="0036170C"/>
    <w:rsid w:val="0036307F"/>
    <w:rsid w:val="00371851"/>
    <w:rsid w:val="00371F01"/>
    <w:rsid w:val="003721AD"/>
    <w:rsid w:val="00372540"/>
    <w:rsid w:val="00382F82"/>
    <w:rsid w:val="00384BAB"/>
    <w:rsid w:val="00387C56"/>
    <w:rsid w:val="00393B21"/>
    <w:rsid w:val="00397E7D"/>
    <w:rsid w:val="003A3698"/>
    <w:rsid w:val="003B2B65"/>
    <w:rsid w:val="003B6552"/>
    <w:rsid w:val="003D1DD6"/>
    <w:rsid w:val="003D306D"/>
    <w:rsid w:val="003D3CAA"/>
    <w:rsid w:val="003D7611"/>
    <w:rsid w:val="003E4DC9"/>
    <w:rsid w:val="003F23D6"/>
    <w:rsid w:val="003F2FA4"/>
    <w:rsid w:val="003F3B51"/>
    <w:rsid w:val="003F7DB7"/>
    <w:rsid w:val="0040221E"/>
    <w:rsid w:val="00403B68"/>
    <w:rsid w:val="0040595A"/>
    <w:rsid w:val="00407267"/>
    <w:rsid w:val="00420666"/>
    <w:rsid w:val="00426599"/>
    <w:rsid w:val="004300D4"/>
    <w:rsid w:val="004316F0"/>
    <w:rsid w:val="0044013D"/>
    <w:rsid w:val="0044171B"/>
    <w:rsid w:val="00442F21"/>
    <w:rsid w:val="004464BE"/>
    <w:rsid w:val="0045310F"/>
    <w:rsid w:val="004554CB"/>
    <w:rsid w:val="004607CD"/>
    <w:rsid w:val="00460EF0"/>
    <w:rsid w:val="004627DE"/>
    <w:rsid w:val="00463669"/>
    <w:rsid w:val="004729F0"/>
    <w:rsid w:val="004775D2"/>
    <w:rsid w:val="00483E26"/>
    <w:rsid w:val="004A101E"/>
    <w:rsid w:val="004A7A8B"/>
    <w:rsid w:val="004A7ED9"/>
    <w:rsid w:val="004B65B7"/>
    <w:rsid w:val="004C0D09"/>
    <w:rsid w:val="004C35B5"/>
    <w:rsid w:val="004D2FD8"/>
    <w:rsid w:val="004E630F"/>
    <w:rsid w:val="004F5C57"/>
    <w:rsid w:val="00501FF0"/>
    <w:rsid w:val="00517B75"/>
    <w:rsid w:val="00531BE0"/>
    <w:rsid w:val="00533C08"/>
    <w:rsid w:val="00535826"/>
    <w:rsid w:val="00536B4A"/>
    <w:rsid w:val="00544F0C"/>
    <w:rsid w:val="0056242C"/>
    <w:rsid w:val="00566106"/>
    <w:rsid w:val="00573FD9"/>
    <w:rsid w:val="00575CB0"/>
    <w:rsid w:val="00582894"/>
    <w:rsid w:val="00586D6C"/>
    <w:rsid w:val="0059061C"/>
    <w:rsid w:val="00591F23"/>
    <w:rsid w:val="00593550"/>
    <w:rsid w:val="005A055A"/>
    <w:rsid w:val="005A7EF5"/>
    <w:rsid w:val="005B2018"/>
    <w:rsid w:val="005C0EA1"/>
    <w:rsid w:val="005C748C"/>
    <w:rsid w:val="005D2241"/>
    <w:rsid w:val="005E56E3"/>
    <w:rsid w:val="005E788D"/>
    <w:rsid w:val="005E7B78"/>
    <w:rsid w:val="005F3C51"/>
    <w:rsid w:val="005F5FCF"/>
    <w:rsid w:val="005F62D0"/>
    <w:rsid w:val="0060557E"/>
    <w:rsid w:val="0061596C"/>
    <w:rsid w:val="0062270D"/>
    <w:rsid w:val="00622CE3"/>
    <w:rsid w:val="00622F12"/>
    <w:rsid w:val="006260C1"/>
    <w:rsid w:val="006311FE"/>
    <w:rsid w:val="00633829"/>
    <w:rsid w:val="006408AC"/>
    <w:rsid w:val="00640D24"/>
    <w:rsid w:val="00643DD7"/>
    <w:rsid w:val="00664439"/>
    <w:rsid w:val="0066519D"/>
    <w:rsid w:val="00677500"/>
    <w:rsid w:val="0068247E"/>
    <w:rsid w:val="00682E1D"/>
    <w:rsid w:val="0068321A"/>
    <w:rsid w:val="006917B2"/>
    <w:rsid w:val="00692095"/>
    <w:rsid w:val="006A425C"/>
    <w:rsid w:val="006A7109"/>
    <w:rsid w:val="006B0AB1"/>
    <w:rsid w:val="006C1DBC"/>
    <w:rsid w:val="006C2A01"/>
    <w:rsid w:val="006C2F05"/>
    <w:rsid w:val="006C63B2"/>
    <w:rsid w:val="006D271F"/>
    <w:rsid w:val="006E56FD"/>
    <w:rsid w:val="006E6880"/>
    <w:rsid w:val="006F43E5"/>
    <w:rsid w:val="0070235F"/>
    <w:rsid w:val="00703490"/>
    <w:rsid w:val="00711C72"/>
    <w:rsid w:val="0071243A"/>
    <w:rsid w:val="00714A7A"/>
    <w:rsid w:val="00731C5A"/>
    <w:rsid w:val="0073450F"/>
    <w:rsid w:val="00734ED0"/>
    <w:rsid w:val="007359CF"/>
    <w:rsid w:val="00743864"/>
    <w:rsid w:val="0075002B"/>
    <w:rsid w:val="00752921"/>
    <w:rsid w:val="0075384B"/>
    <w:rsid w:val="00757D49"/>
    <w:rsid w:val="00760195"/>
    <w:rsid w:val="00760CF9"/>
    <w:rsid w:val="007625F7"/>
    <w:rsid w:val="0076292B"/>
    <w:rsid w:val="007666CD"/>
    <w:rsid w:val="007677A1"/>
    <w:rsid w:val="00770D01"/>
    <w:rsid w:val="00777E99"/>
    <w:rsid w:val="007864E6"/>
    <w:rsid w:val="00792A1B"/>
    <w:rsid w:val="00793596"/>
    <w:rsid w:val="0079556F"/>
    <w:rsid w:val="007A0045"/>
    <w:rsid w:val="007A2704"/>
    <w:rsid w:val="007B5997"/>
    <w:rsid w:val="007B65DB"/>
    <w:rsid w:val="007B76C1"/>
    <w:rsid w:val="007B7DC3"/>
    <w:rsid w:val="007C077C"/>
    <w:rsid w:val="007C0BDD"/>
    <w:rsid w:val="007C1656"/>
    <w:rsid w:val="007C1AAE"/>
    <w:rsid w:val="007C75E0"/>
    <w:rsid w:val="007D4127"/>
    <w:rsid w:val="007D412F"/>
    <w:rsid w:val="007D5FA2"/>
    <w:rsid w:val="007E0CD5"/>
    <w:rsid w:val="007E3D5F"/>
    <w:rsid w:val="007F3D5C"/>
    <w:rsid w:val="007F67B4"/>
    <w:rsid w:val="007F7F70"/>
    <w:rsid w:val="00800DF2"/>
    <w:rsid w:val="008043D9"/>
    <w:rsid w:val="008069B4"/>
    <w:rsid w:val="00806CE0"/>
    <w:rsid w:val="00811F58"/>
    <w:rsid w:val="0081418B"/>
    <w:rsid w:val="008227A5"/>
    <w:rsid w:val="008272ED"/>
    <w:rsid w:val="0083048B"/>
    <w:rsid w:val="00830F5A"/>
    <w:rsid w:val="0083210D"/>
    <w:rsid w:val="008348A8"/>
    <w:rsid w:val="008409C0"/>
    <w:rsid w:val="0084197B"/>
    <w:rsid w:val="00853F9D"/>
    <w:rsid w:val="0085667F"/>
    <w:rsid w:val="00856990"/>
    <w:rsid w:val="008617F3"/>
    <w:rsid w:val="008627FB"/>
    <w:rsid w:val="00870263"/>
    <w:rsid w:val="00870417"/>
    <w:rsid w:val="00870FD6"/>
    <w:rsid w:val="008808CB"/>
    <w:rsid w:val="008859E6"/>
    <w:rsid w:val="008934F5"/>
    <w:rsid w:val="008A048D"/>
    <w:rsid w:val="008A39B7"/>
    <w:rsid w:val="008A5CEE"/>
    <w:rsid w:val="008B61F5"/>
    <w:rsid w:val="008C126F"/>
    <w:rsid w:val="008C41EB"/>
    <w:rsid w:val="008C5D6A"/>
    <w:rsid w:val="008C60AC"/>
    <w:rsid w:val="008D76E9"/>
    <w:rsid w:val="008E40E2"/>
    <w:rsid w:val="008F3866"/>
    <w:rsid w:val="00900F71"/>
    <w:rsid w:val="009143FD"/>
    <w:rsid w:val="0092045C"/>
    <w:rsid w:val="00920A51"/>
    <w:rsid w:val="00922542"/>
    <w:rsid w:val="009251E3"/>
    <w:rsid w:val="00925CA9"/>
    <w:rsid w:val="0093511E"/>
    <w:rsid w:val="009356CA"/>
    <w:rsid w:val="0093582A"/>
    <w:rsid w:val="0094670B"/>
    <w:rsid w:val="00952333"/>
    <w:rsid w:val="0095317B"/>
    <w:rsid w:val="00980A42"/>
    <w:rsid w:val="00982254"/>
    <w:rsid w:val="00991FBE"/>
    <w:rsid w:val="009976B3"/>
    <w:rsid w:val="009A3792"/>
    <w:rsid w:val="009B0A16"/>
    <w:rsid w:val="009B0CF1"/>
    <w:rsid w:val="009B1FBF"/>
    <w:rsid w:val="009B2F1F"/>
    <w:rsid w:val="009B422E"/>
    <w:rsid w:val="009B4D6F"/>
    <w:rsid w:val="009B520D"/>
    <w:rsid w:val="009C0E86"/>
    <w:rsid w:val="009C5328"/>
    <w:rsid w:val="009D2938"/>
    <w:rsid w:val="009D596E"/>
    <w:rsid w:val="009E4BAF"/>
    <w:rsid w:val="009E50A3"/>
    <w:rsid w:val="009E6BB7"/>
    <w:rsid w:val="009E7BA8"/>
    <w:rsid w:val="009F3126"/>
    <w:rsid w:val="009F6B3D"/>
    <w:rsid w:val="00A02B7A"/>
    <w:rsid w:val="00A039CA"/>
    <w:rsid w:val="00A1052D"/>
    <w:rsid w:val="00A11C28"/>
    <w:rsid w:val="00A11F12"/>
    <w:rsid w:val="00A1746F"/>
    <w:rsid w:val="00A20F11"/>
    <w:rsid w:val="00A355A5"/>
    <w:rsid w:val="00A358E8"/>
    <w:rsid w:val="00A512A5"/>
    <w:rsid w:val="00A512C9"/>
    <w:rsid w:val="00A5242C"/>
    <w:rsid w:val="00A539E4"/>
    <w:rsid w:val="00A62073"/>
    <w:rsid w:val="00A63B69"/>
    <w:rsid w:val="00A63B8D"/>
    <w:rsid w:val="00A63D2C"/>
    <w:rsid w:val="00A63E3C"/>
    <w:rsid w:val="00A665A2"/>
    <w:rsid w:val="00A75650"/>
    <w:rsid w:val="00A845B1"/>
    <w:rsid w:val="00A95EF0"/>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53BC"/>
    <w:rsid w:val="00B065AC"/>
    <w:rsid w:val="00B07102"/>
    <w:rsid w:val="00B07556"/>
    <w:rsid w:val="00B1165D"/>
    <w:rsid w:val="00B13F36"/>
    <w:rsid w:val="00B143C7"/>
    <w:rsid w:val="00B24511"/>
    <w:rsid w:val="00B25F15"/>
    <w:rsid w:val="00B26042"/>
    <w:rsid w:val="00B277E4"/>
    <w:rsid w:val="00B27A39"/>
    <w:rsid w:val="00B3168E"/>
    <w:rsid w:val="00B32456"/>
    <w:rsid w:val="00B33082"/>
    <w:rsid w:val="00B376AA"/>
    <w:rsid w:val="00B43CC6"/>
    <w:rsid w:val="00B44DC5"/>
    <w:rsid w:val="00B4772C"/>
    <w:rsid w:val="00B51209"/>
    <w:rsid w:val="00B538DD"/>
    <w:rsid w:val="00B627E0"/>
    <w:rsid w:val="00B63280"/>
    <w:rsid w:val="00B6412D"/>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04CBC"/>
    <w:rsid w:val="00C12AF0"/>
    <w:rsid w:val="00C13C29"/>
    <w:rsid w:val="00C17310"/>
    <w:rsid w:val="00C1740A"/>
    <w:rsid w:val="00C20434"/>
    <w:rsid w:val="00C26187"/>
    <w:rsid w:val="00C277FC"/>
    <w:rsid w:val="00C27B01"/>
    <w:rsid w:val="00C302E1"/>
    <w:rsid w:val="00C3235B"/>
    <w:rsid w:val="00C34E40"/>
    <w:rsid w:val="00C40DFF"/>
    <w:rsid w:val="00C41328"/>
    <w:rsid w:val="00C517BE"/>
    <w:rsid w:val="00C53588"/>
    <w:rsid w:val="00C61312"/>
    <w:rsid w:val="00C720C8"/>
    <w:rsid w:val="00C74B6D"/>
    <w:rsid w:val="00C74DAE"/>
    <w:rsid w:val="00C75CCE"/>
    <w:rsid w:val="00C841C7"/>
    <w:rsid w:val="00C92434"/>
    <w:rsid w:val="00C96584"/>
    <w:rsid w:val="00CA1354"/>
    <w:rsid w:val="00CA6C68"/>
    <w:rsid w:val="00CA7F39"/>
    <w:rsid w:val="00CB3489"/>
    <w:rsid w:val="00CC2CF0"/>
    <w:rsid w:val="00CC75B2"/>
    <w:rsid w:val="00CC7DE2"/>
    <w:rsid w:val="00CD7F25"/>
    <w:rsid w:val="00CE31B6"/>
    <w:rsid w:val="00CE5104"/>
    <w:rsid w:val="00CF1B20"/>
    <w:rsid w:val="00CF1F87"/>
    <w:rsid w:val="00CF30C4"/>
    <w:rsid w:val="00CF49CC"/>
    <w:rsid w:val="00CF6CFA"/>
    <w:rsid w:val="00D02C6C"/>
    <w:rsid w:val="00D05A6D"/>
    <w:rsid w:val="00D17FC2"/>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77914"/>
    <w:rsid w:val="00D83B8A"/>
    <w:rsid w:val="00D83D1B"/>
    <w:rsid w:val="00D979C6"/>
    <w:rsid w:val="00DA4AB8"/>
    <w:rsid w:val="00DB4085"/>
    <w:rsid w:val="00DB64D0"/>
    <w:rsid w:val="00DC0EEF"/>
    <w:rsid w:val="00DC50E2"/>
    <w:rsid w:val="00DC54A0"/>
    <w:rsid w:val="00DC69FA"/>
    <w:rsid w:val="00DC6C81"/>
    <w:rsid w:val="00DC6C9C"/>
    <w:rsid w:val="00DC708A"/>
    <w:rsid w:val="00DD0624"/>
    <w:rsid w:val="00DD13B0"/>
    <w:rsid w:val="00DE01D5"/>
    <w:rsid w:val="00DE13B8"/>
    <w:rsid w:val="00DE1401"/>
    <w:rsid w:val="00DE42E2"/>
    <w:rsid w:val="00DF7123"/>
    <w:rsid w:val="00DF7145"/>
    <w:rsid w:val="00DF7327"/>
    <w:rsid w:val="00DF7A9F"/>
    <w:rsid w:val="00DF7BA0"/>
    <w:rsid w:val="00E0158E"/>
    <w:rsid w:val="00E032D0"/>
    <w:rsid w:val="00E10B53"/>
    <w:rsid w:val="00E13CDE"/>
    <w:rsid w:val="00E2190B"/>
    <w:rsid w:val="00E231B8"/>
    <w:rsid w:val="00E23D1C"/>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5F91"/>
    <w:rsid w:val="00E8709E"/>
    <w:rsid w:val="00E926CE"/>
    <w:rsid w:val="00EA24B6"/>
    <w:rsid w:val="00EB06F5"/>
    <w:rsid w:val="00EB407B"/>
    <w:rsid w:val="00EB6EAE"/>
    <w:rsid w:val="00EB7DFF"/>
    <w:rsid w:val="00EC4A35"/>
    <w:rsid w:val="00EC54B2"/>
    <w:rsid w:val="00ED16E6"/>
    <w:rsid w:val="00ED518D"/>
    <w:rsid w:val="00ED6CA4"/>
    <w:rsid w:val="00EE0ED9"/>
    <w:rsid w:val="00EE2E55"/>
    <w:rsid w:val="00EE4CFF"/>
    <w:rsid w:val="00EE6CBA"/>
    <w:rsid w:val="00EE7E3C"/>
    <w:rsid w:val="00EF1C05"/>
    <w:rsid w:val="00EF25C7"/>
    <w:rsid w:val="00EF3951"/>
    <w:rsid w:val="00EF6AEA"/>
    <w:rsid w:val="00EF772F"/>
    <w:rsid w:val="00F02006"/>
    <w:rsid w:val="00F0507E"/>
    <w:rsid w:val="00F0574A"/>
    <w:rsid w:val="00F05EC5"/>
    <w:rsid w:val="00F2581C"/>
    <w:rsid w:val="00F33A99"/>
    <w:rsid w:val="00F44389"/>
    <w:rsid w:val="00F56C03"/>
    <w:rsid w:val="00F56D4C"/>
    <w:rsid w:val="00F62556"/>
    <w:rsid w:val="00F658F3"/>
    <w:rsid w:val="00F6649D"/>
    <w:rsid w:val="00F8016B"/>
    <w:rsid w:val="00F804E1"/>
    <w:rsid w:val="00F87F88"/>
    <w:rsid w:val="00F90A9F"/>
    <w:rsid w:val="00F91DF6"/>
    <w:rsid w:val="00F962E3"/>
    <w:rsid w:val="00FA3F66"/>
    <w:rsid w:val="00FA6DC2"/>
    <w:rsid w:val="00FB2706"/>
    <w:rsid w:val="00FB3374"/>
    <w:rsid w:val="00FB67DE"/>
    <w:rsid w:val="00FC3B92"/>
    <w:rsid w:val="00FD68B9"/>
    <w:rsid w:val="00FD6C51"/>
    <w:rsid w:val="00FD6CB9"/>
    <w:rsid w:val="00FD6FD6"/>
    <w:rsid w:val="00FE3081"/>
    <w:rsid w:val="00FE3E3B"/>
    <w:rsid w:val="00FE5194"/>
    <w:rsid w:val="293926EA"/>
    <w:rsid w:val="29C1200E"/>
    <w:rsid w:val="383B33CB"/>
    <w:rsid w:val="5A7D6400"/>
    <w:rsid w:val="5F182376"/>
    <w:rsid w:val="6A96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1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 w:type="character" w:customStyle="1" w:styleId="UnresolvedMention1">
    <w:name w:val="Unresolved Mention1"/>
    <w:basedOn w:val="DefaultParagraphFont"/>
    <w:uiPriority w:val="99"/>
    <w:semiHidden/>
    <w:unhideWhenUsed/>
    <w:rsid w:val="00C535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 w:type="character" w:customStyle="1" w:styleId="UnresolvedMention1">
    <w:name w:val="Unresolved Mention1"/>
    <w:basedOn w:val="DefaultParagraphFont"/>
    <w:uiPriority w:val="99"/>
    <w:semiHidden/>
    <w:unhideWhenUsed/>
    <w:rsid w:val="00C53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9098">
      <w:bodyDiv w:val="1"/>
      <w:marLeft w:val="0"/>
      <w:marRight w:val="0"/>
      <w:marTop w:val="0"/>
      <w:marBottom w:val="0"/>
      <w:divBdr>
        <w:top w:val="none" w:sz="0" w:space="0" w:color="auto"/>
        <w:left w:val="none" w:sz="0" w:space="0" w:color="auto"/>
        <w:bottom w:val="none" w:sz="0" w:space="0" w:color="auto"/>
        <w:right w:val="none" w:sz="0" w:space="0" w:color="auto"/>
      </w:divBdr>
    </w:div>
    <w:div w:id="173481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doctorswithafrica.org/en/get-involved/tender/supplier-pre-qualification-to-participate-in-procurement-procedures-for-the-supply-of-furnit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ikis.ec.europa.eu/display/ExactExternalWiki/ePR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8C5F2-553B-4BE6-B069-F099080C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39</cp:revision>
  <cp:lastPrinted>2022-08-12T05:47:00Z</cp:lastPrinted>
  <dcterms:created xsi:type="dcterms:W3CDTF">2025-03-24T12:00:00Z</dcterms:created>
  <dcterms:modified xsi:type="dcterms:W3CDTF">2025-08-04T14:07:00Z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5613EBA8271848D4ACD4F6A950436B11_12</vt:lpwstr>
  </property>
  <property fmtid="{D5CDD505-2E9C-101B-9397-08002B2CF9AE}" pid="11" name="GrammarlyDocumentId">
    <vt:lpwstr>cb0cbc9bc6eb20ecc26ed1815a6c4767961d68532b98629caac5b41d235e7d7c</vt:lpwstr>
  </property>
</Properties>
</file>